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4EA7" w14:textId="627AF28A" w:rsidR="0059273F" w:rsidRPr="0059273F" w:rsidRDefault="0059273F" w:rsidP="0059273F">
      <w:pPr>
        <w:pStyle w:val="A1CIUBodyText"/>
        <w:ind w:left="0"/>
        <w:jc w:val="center"/>
        <w:rPr>
          <w:b/>
          <w:bCs/>
          <w:sz w:val="40"/>
          <w:szCs w:val="40"/>
          <w:lang w:val="en-NZ"/>
        </w:rPr>
      </w:pPr>
      <w:bookmarkStart w:id="0" w:name="_Toc95472787"/>
      <w:r w:rsidRPr="0059273F">
        <w:rPr>
          <w:b/>
          <w:bCs/>
          <w:sz w:val="40"/>
          <w:szCs w:val="40"/>
          <w:lang w:val="en-NZ"/>
        </w:rPr>
        <w:t>RMI CIU</w:t>
      </w:r>
    </w:p>
    <w:p w14:paraId="793EA7F7" w14:textId="7D63FB64" w:rsidR="002D6F06" w:rsidRPr="0059273F" w:rsidRDefault="0059273F" w:rsidP="0059273F">
      <w:pPr>
        <w:pStyle w:val="A1CIUBodyText"/>
        <w:ind w:left="0"/>
        <w:jc w:val="center"/>
        <w:rPr>
          <w:b/>
          <w:bCs/>
          <w:sz w:val="40"/>
          <w:szCs w:val="40"/>
          <w:lang w:val="en-NZ"/>
        </w:rPr>
      </w:pPr>
      <w:r w:rsidRPr="0059273F">
        <w:rPr>
          <w:b/>
          <w:bCs/>
          <w:sz w:val="40"/>
          <w:szCs w:val="40"/>
          <w:lang w:val="en-NZ"/>
        </w:rPr>
        <w:t>Generic</w:t>
      </w:r>
      <w:r w:rsidR="002D6F06" w:rsidRPr="0059273F">
        <w:rPr>
          <w:b/>
          <w:bCs/>
          <w:sz w:val="40"/>
          <w:szCs w:val="40"/>
          <w:lang w:val="en-NZ"/>
        </w:rPr>
        <w:t xml:space="preserve"> Environment and Social Impact Screening</w:t>
      </w:r>
      <w:bookmarkEnd w:id="0"/>
    </w:p>
    <w:p w14:paraId="73BE9827" w14:textId="1A146D82" w:rsidR="002D6F06" w:rsidRPr="008E64DD" w:rsidRDefault="002D6F06" w:rsidP="002D6F06">
      <w:pPr>
        <w:pStyle w:val="A1CIUBodyText"/>
        <w:ind w:left="0"/>
        <w:rPr>
          <w:sz w:val="28"/>
          <w:szCs w:val="28"/>
          <w:lang w:val="en-NZ"/>
        </w:rPr>
      </w:pPr>
      <w:r w:rsidRPr="008E64DD">
        <w:rPr>
          <w:b/>
          <w:bCs/>
          <w:sz w:val="28"/>
          <w:szCs w:val="28"/>
          <w:lang w:val="en-NZ"/>
        </w:rPr>
        <w:t xml:space="preserve">FORM 1 – Environmental and Social Screening </w:t>
      </w:r>
    </w:p>
    <w:p w14:paraId="71DFFFE2" w14:textId="77777777" w:rsidR="002D6F06" w:rsidRPr="008E64DD" w:rsidRDefault="002D6F06" w:rsidP="002D6F06">
      <w:pPr>
        <w:spacing w:after="120"/>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lang w:val="en-NZ"/>
        </w:rPr>
        <w:t>(To be completed by the CIU Safeguards Team with inputs from PIU)</w:t>
      </w:r>
    </w:p>
    <w:p w14:paraId="39687AB6" w14:textId="77777777" w:rsidR="002D6F06" w:rsidRPr="008E64DD" w:rsidRDefault="002D6F06" w:rsidP="002D6F06">
      <w:pPr>
        <w:ind w:left="1043" w:hanging="1043"/>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lang w:val="en-NZ"/>
        </w:rPr>
        <w:t xml:space="preserve">Timing: </w:t>
      </w:r>
      <w:r w:rsidRPr="008E64DD">
        <w:rPr>
          <w:rFonts w:ascii="Arial Narrow" w:hAnsi="Arial Narrow"/>
          <w:i/>
          <w:iCs/>
          <w:color w:val="262626" w:themeColor="text1" w:themeTint="D9"/>
          <w:sz w:val="20"/>
          <w:szCs w:val="20"/>
          <w:lang w:val="en-NZ"/>
        </w:rPr>
        <w:tab/>
        <w:t xml:space="preserve">To be completed prior to finalization of Bid Documents for Project Works; prior to final TOR, prior to final scope of work and budget. </w:t>
      </w:r>
    </w:p>
    <w:p w14:paraId="78386A76" w14:textId="77777777" w:rsidR="002D6F06" w:rsidRPr="008E64DD" w:rsidRDefault="002D6F06" w:rsidP="002D6F06">
      <w:pPr>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u w:val="single"/>
          <w:lang w:val="en-NZ"/>
        </w:rPr>
        <w:t>Purpose:</w:t>
      </w:r>
      <w:r w:rsidRPr="008E64DD">
        <w:rPr>
          <w:rFonts w:ascii="Arial Narrow" w:hAnsi="Arial Narrow"/>
          <w:i/>
          <w:iCs/>
          <w:color w:val="262626" w:themeColor="text1" w:themeTint="D9"/>
          <w:sz w:val="20"/>
          <w:szCs w:val="20"/>
          <w:lang w:val="en-NZ"/>
        </w:rPr>
        <w:t xml:space="preserve"> </w:t>
      </w:r>
      <w:r w:rsidRPr="008E64DD">
        <w:rPr>
          <w:rFonts w:ascii="Arial Narrow" w:hAnsi="Arial Narrow"/>
          <w:i/>
          <w:iCs/>
          <w:color w:val="262626" w:themeColor="text1" w:themeTint="D9"/>
          <w:sz w:val="20"/>
          <w:szCs w:val="20"/>
          <w:lang w:val="en-NZ"/>
        </w:rPr>
        <w:tab/>
        <w:t>1) To scope potential environmental risks from proposed works and TA activities (Form 2)</w:t>
      </w:r>
    </w:p>
    <w:p w14:paraId="2759229C" w14:textId="77777777" w:rsidR="002D6F06" w:rsidRPr="008E64DD" w:rsidRDefault="002D6F06" w:rsidP="0059273F">
      <w:pPr>
        <w:ind w:left="709" w:hanging="1043"/>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lang w:val="en-NZ"/>
        </w:rPr>
        <w:t xml:space="preserve"> </w:t>
      </w:r>
      <w:r w:rsidRPr="008E64DD">
        <w:rPr>
          <w:rFonts w:ascii="Arial Narrow" w:hAnsi="Arial Narrow"/>
          <w:i/>
          <w:iCs/>
          <w:color w:val="262626" w:themeColor="text1" w:themeTint="D9"/>
          <w:sz w:val="20"/>
          <w:szCs w:val="20"/>
          <w:lang w:val="en-NZ"/>
        </w:rPr>
        <w:tab/>
        <w:t>2) (*Works only)To Inform E&amp;S Assessment and Management Plan Requirements/Inclusion on Bid Document (Form 3)</w:t>
      </w:r>
    </w:p>
    <w:p w14:paraId="21918A53" w14:textId="77777777" w:rsidR="002D6F06" w:rsidRPr="008E64DD" w:rsidRDefault="002D6F06" w:rsidP="002D6F06">
      <w:pPr>
        <w:rPr>
          <w:rFonts w:ascii="Arial Narrow" w:hAnsi="Arial Narrow"/>
          <w:i/>
          <w:iCs/>
          <w:color w:val="262626" w:themeColor="text1" w:themeTint="D9"/>
          <w:sz w:val="20"/>
          <w:szCs w:val="20"/>
          <w:lang w:val="en-NZ"/>
        </w:rPr>
      </w:pPr>
    </w:p>
    <w:tbl>
      <w:tblPr>
        <w:tblStyle w:val="TableGrid"/>
        <w:tblW w:w="96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823"/>
        <w:gridCol w:w="5783"/>
      </w:tblGrid>
      <w:tr w:rsidR="002D6F06" w:rsidRPr="008E64DD" w14:paraId="0579DE96" w14:textId="77777777" w:rsidTr="000D77B9">
        <w:tc>
          <w:tcPr>
            <w:tcW w:w="3823" w:type="dxa"/>
            <w:vAlign w:val="center"/>
          </w:tcPr>
          <w:p w14:paraId="677448D9"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Name of Works/TA Activity:</w:t>
            </w:r>
          </w:p>
        </w:tc>
        <w:tc>
          <w:tcPr>
            <w:tcW w:w="5783" w:type="dxa"/>
            <w:vAlign w:val="center"/>
          </w:tcPr>
          <w:p w14:paraId="731B9D99"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64BDE408" w14:textId="77777777" w:rsidTr="000D77B9">
        <w:tc>
          <w:tcPr>
            <w:tcW w:w="3823" w:type="dxa"/>
            <w:vAlign w:val="center"/>
          </w:tcPr>
          <w:p w14:paraId="2F5CD877"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Location of Works/TA Activity:</w:t>
            </w:r>
          </w:p>
        </w:tc>
        <w:tc>
          <w:tcPr>
            <w:tcW w:w="5783" w:type="dxa"/>
            <w:vAlign w:val="center"/>
          </w:tcPr>
          <w:p w14:paraId="17E91B02"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647DFFFC" w14:textId="77777777" w:rsidTr="000D77B9">
        <w:tc>
          <w:tcPr>
            <w:tcW w:w="3823" w:type="dxa"/>
            <w:vAlign w:val="center"/>
          </w:tcPr>
          <w:p w14:paraId="63E1EB9C"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Date of Form Completion:</w:t>
            </w:r>
          </w:p>
        </w:tc>
        <w:tc>
          <w:tcPr>
            <w:tcW w:w="5783" w:type="dxa"/>
            <w:vAlign w:val="center"/>
          </w:tcPr>
          <w:p w14:paraId="6D189E4E"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55D0030B" w14:textId="77777777" w:rsidTr="000D77B9">
        <w:tc>
          <w:tcPr>
            <w:tcW w:w="3823" w:type="dxa"/>
            <w:vAlign w:val="center"/>
          </w:tcPr>
          <w:p w14:paraId="50D244E2"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Name of Person Completing Form:</w:t>
            </w:r>
          </w:p>
        </w:tc>
        <w:tc>
          <w:tcPr>
            <w:tcW w:w="5783" w:type="dxa"/>
            <w:vAlign w:val="center"/>
          </w:tcPr>
          <w:p w14:paraId="2DA95FE1"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758BF30A" w14:textId="77777777" w:rsidTr="000D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vAlign w:val="center"/>
          </w:tcPr>
          <w:p w14:paraId="2811A1B4"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Date of Site Visit (if applicable):</w:t>
            </w:r>
          </w:p>
        </w:tc>
        <w:tc>
          <w:tcPr>
            <w:tcW w:w="5783" w:type="dxa"/>
            <w:vAlign w:val="center"/>
          </w:tcPr>
          <w:p w14:paraId="47752EA9"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3DCC866D" w14:textId="77777777" w:rsidTr="000D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vAlign w:val="center"/>
          </w:tcPr>
          <w:p w14:paraId="14F7CB2F"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Agencies or People consulted to date (to inform completion of form):</w:t>
            </w:r>
          </w:p>
        </w:tc>
        <w:tc>
          <w:tcPr>
            <w:tcW w:w="5783" w:type="dxa"/>
            <w:vAlign w:val="center"/>
          </w:tcPr>
          <w:p w14:paraId="013A89FE" w14:textId="77777777" w:rsidR="002D6F06" w:rsidRPr="008E64DD" w:rsidRDefault="002D6F06" w:rsidP="000D77B9">
            <w:pPr>
              <w:spacing w:before="60" w:after="60"/>
              <w:rPr>
                <w:b/>
                <w:bCs/>
                <w:color w:val="262626" w:themeColor="text1" w:themeTint="D9"/>
                <w:sz w:val="20"/>
                <w:szCs w:val="20"/>
                <w:lang w:val="en-NZ"/>
              </w:rPr>
            </w:pPr>
          </w:p>
        </w:tc>
      </w:tr>
      <w:tr w:rsidR="002D6F06" w:rsidRPr="008E64DD" w14:paraId="27BBFD48" w14:textId="77777777" w:rsidTr="000D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vAlign w:val="center"/>
          </w:tcPr>
          <w:p w14:paraId="6A4DE36E" w14:textId="77777777" w:rsidR="002D6F06" w:rsidRPr="008E64DD" w:rsidRDefault="002D6F06"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Attached concept description (circle one)</w:t>
            </w:r>
          </w:p>
        </w:tc>
        <w:tc>
          <w:tcPr>
            <w:tcW w:w="5783" w:type="dxa"/>
            <w:vAlign w:val="center"/>
          </w:tcPr>
          <w:p w14:paraId="491AE47A" w14:textId="77777777" w:rsidR="002D6F06" w:rsidRPr="008E64DD" w:rsidRDefault="002D6F06" w:rsidP="000D77B9">
            <w:pPr>
              <w:spacing w:before="60" w:after="60"/>
              <w:ind w:left="150"/>
              <w:rPr>
                <w:b/>
                <w:bCs/>
                <w:color w:val="262626" w:themeColor="text1" w:themeTint="D9"/>
                <w:sz w:val="20"/>
                <w:szCs w:val="20"/>
                <w:lang w:val="en-NZ"/>
              </w:rPr>
            </w:pPr>
            <w:r w:rsidRPr="008E64DD">
              <w:rPr>
                <w:color w:val="262626" w:themeColor="text1" w:themeTint="D9"/>
                <w:sz w:val="20"/>
                <w:szCs w:val="20"/>
                <w:lang w:val="en-NZ"/>
              </w:rPr>
              <w:t>Yes  /  No</w:t>
            </w:r>
          </w:p>
        </w:tc>
      </w:tr>
    </w:tbl>
    <w:p w14:paraId="71F06847" w14:textId="77777777" w:rsidR="002D6F06" w:rsidRPr="008E64DD" w:rsidRDefault="002D6F06" w:rsidP="002D6F06">
      <w:pPr>
        <w:rPr>
          <w:b/>
          <w:bCs/>
          <w:color w:val="262626" w:themeColor="text1" w:themeTint="D9"/>
          <w:sz w:val="20"/>
          <w:szCs w:val="20"/>
          <w:lang w:val="en-NZ"/>
        </w:rPr>
      </w:pPr>
    </w:p>
    <w:p w14:paraId="2EDD63AE" w14:textId="77777777" w:rsidR="002D6F06" w:rsidRPr="0059273F" w:rsidRDefault="002D6F06" w:rsidP="002D6F06">
      <w:pPr>
        <w:spacing w:after="60"/>
        <w:rPr>
          <w:rFonts w:ascii="Arial Narrow" w:hAnsi="Arial Narrow"/>
          <w:b/>
          <w:bCs/>
          <w:color w:val="262626" w:themeColor="text1" w:themeTint="D9"/>
          <w:sz w:val="20"/>
          <w:szCs w:val="20"/>
          <w:lang w:val="en-NZ"/>
        </w:rPr>
      </w:pPr>
      <w:r w:rsidRPr="0059273F">
        <w:rPr>
          <w:rFonts w:ascii="Arial Narrow" w:hAnsi="Arial Narrow"/>
          <w:b/>
          <w:bCs/>
          <w:color w:val="262626" w:themeColor="text1" w:themeTint="D9"/>
          <w:sz w:val="20"/>
          <w:szCs w:val="20"/>
          <w:lang w:val="en-NZ"/>
        </w:rPr>
        <w:t>Risk Rating</w:t>
      </w:r>
    </w:p>
    <w:p w14:paraId="7E45D5A9" w14:textId="77777777" w:rsidR="002D6F06" w:rsidRPr="0059273F" w:rsidRDefault="002D6F06" w:rsidP="002D6F06">
      <w:pPr>
        <w:rPr>
          <w:rFonts w:ascii="Arial Narrow" w:hAnsi="Arial Narrow"/>
          <w:b/>
          <w:bCs/>
          <w:color w:val="262626" w:themeColor="text1" w:themeTint="D9"/>
          <w:sz w:val="20"/>
          <w:szCs w:val="20"/>
          <w:lang w:val="en-NZ"/>
        </w:rPr>
      </w:pPr>
    </w:p>
    <w:p w14:paraId="45F5C939" w14:textId="4D474A67" w:rsidR="002D6F06" w:rsidRPr="0059273F" w:rsidRDefault="002D6F06" w:rsidP="002D6F06">
      <w:pPr>
        <w:rPr>
          <w:rFonts w:ascii="Arial Narrow" w:hAnsi="Arial Narrow"/>
          <w:sz w:val="20"/>
          <w:szCs w:val="20"/>
        </w:rPr>
      </w:pPr>
      <w:r w:rsidRPr="0059273F">
        <w:rPr>
          <w:rStyle w:val="A1CIUBodyTextChar"/>
          <w:rFonts w:ascii="Arial Narrow" w:hAnsi="Arial Narrow"/>
          <w:sz w:val="20"/>
          <w:szCs w:val="20"/>
        </w:rPr>
        <w:t xml:space="preserve">E&amp;S risks associated with sub-projects, TA and social/health/education services provided under the Project will be evaluated according to Form 2 and rated </w:t>
      </w:r>
      <w:r w:rsidRPr="0059273F">
        <w:rPr>
          <w:rStyle w:val="A1CIUBodyTextChar"/>
          <w:rFonts w:ascii="Arial Narrow" w:hAnsi="Arial Narrow"/>
          <w:b/>
          <w:bCs/>
          <w:sz w:val="20"/>
          <w:szCs w:val="20"/>
        </w:rPr>
        <w:t>Low</w:t>
      </w:r>
      <w:r w:rsidRPr="0059273F">
        <w:rPr>
          <w:rStyle w:val="A1CIUBodyTextChar"/>
          <w:rFonts w:ascii="Arial Narrow" w:hAnsi="Arial Narrow"/>
          <w:sz w:val="20"/>
          <w:szCs w:val="20"/>
        </w:rPr>
        <w:t xml:space="preserve">, </w:t>
      </w:r>
      <w:r w:rsidRPr="0059273F">
        <w:rPr>
          <w:rStyle w:val="A1CIUBodyTextChar"/>
          <w:rFonts w:ascii="Arial Narrow" w:hAnsi="Arial Narrow"/>
          <w:b/>
          <w:bCs/>
          <w:sz w:val="20"/>
          <w:szCs w:val="20"/>
        </w:rPr>
        <w:t>Moderate</w:t>
      </w:r>
      <w:r w:rsidRPr="0059273F">
        <w:rPr>
          <w:rStyle w:val="A1CIUBodyTextChar"/>
          <w:rFonts w:ascii="Arial Narrow" w:hAnsi="Arial Narrow"/>
          <w:sz w:val="20"/>
          <w:szCs w:val="20"/>
        </w:rPr>
        <w:t xml:space="preserve">, </w:t>
      </w:r>
      <w:r w:rsidRPr="0059273F">
        <w:rPr>
          <w:rStyle w:val="A1CIUBodyTextChar"/>
          <w:rFonts w:ascii="Arial Narrow" w:hAnsi="Arial Narrow"/>
          <w:b/>
          <w:bCs/>
          <w:sz w:val="20"/>
          <w:szCs w:val="20"/>
        </w:rPr>
        <w:t>Substantial</w:t>
      </w:r>
      <w:r w:rsidRPr="0059273F">
        <w:rPr>
          <w:rStyle w:val="A1CIUBodyTextChar"/>
          <w:rFonts w:ascii="Arial Narrow" w:hAnsi="Arial Narrow"/>
          <w:sz w:val="20"/>
          <w:szCs w:val="20"/>
        </w:rPr>
        <w:t xml:space="preserve"> and </w:t>
      </w:r>
      <w:r w:rsidRPr="0059273F">
        <w:rPr>
          <w:rStyle w:val="A1CIUBodyTextChar"/>
          <w:rFonts w:ascii="Arial Narrow" w:hAnsi="Arial Narrow"/>
          <w:b/>
          <w:bCs/>
          <w:sz w:val="20"/>
          <w:szCs w:val="20"/>
        </w:rPr>
        <w:t xml:space="preserve">High </w:t>
      </w:r>
      <w:r w:rsidRPr="0059273F">
        <w:rPr>
          <w:rStyle w:val="A1CIUBodyTextChar"/>
          <w:rFonts w:ascii="Arial Narrow" w:hAnsi="Arial Narrow"/>
          <w:sz w:val="20"/>
          <w:szCs w:val="20"/>
        </w:rPr>
        <w:t>based on the following four elements</w:t>
      </w:r>
      <w:r w:rsidRPr="0059273F">
        <w:rPr>
          <w:rStyle w:val="FootnoteReference"/>
          <w:rFonts w:ascii="Arial Narrow" w:hAnsi="Arial Narrow"/>
          <w:color w:val="262626" w:themeColor="text1" w:themeTint="D9"/>
          <w:sz w:val="20"/>
          <w:szCs w:val="20"/>
        </w:rPr>
        <w:footnoteReference w:id="1"/>
      </w:r>
      <w:r w:rsidRPr="0059273F">
        <w:rPr>
          <w:rFonts w:ascii="Arial Narrow" w:hAnsi="Arial Narrow"/>
          <w:sz w:val="20"/>
          <w:szCs w:val="20"/>
        </w:rPr>
        <w:t xml:space="preserve">.  </w:t>
      </w:r>
    </w:p>
    <w:p w14:paraId="013570AB" w14:textId="77777777" w:rsidR="002D6F06" w:rsidRPr="0059273F" w:rsidRDefault="002D6F06" w:rsidP="002D6F06">
      <w:pPr>
        <w:pStyle w:val="CIUBullet1"/>
        <w:numPr>
          <w:ilvl w:val="0"/>
          <w:numId w:val="3"/>
        </w:numPr>
        <w:ind w:left="357" w:hanging="357"/>
        <w:contextualSpacing w:val="0"/>
        <w:rPr>
          <w:rFonts w:ascii="Arial Narrow" w:hAnsi="Arial Narrow"/>
        </w:rPr>
      </w:pPr>
      <w:r w:rsidRPr="0059273F">
        <w:rPr>
          <w:rFonts w:ascii="Arial Narrow" w:hAnsi="Arial Narrow"/>
        </w:rPr>
        <w:t>Sensitivity of E&amp;S receptors and scale of works, operations, demand for resources, creation of waste and emissions, sensitivity of vulnerable persons;</w:t>
      </w:r>
    </w:p>
    <w:p w14:paraId="7A30053E" w14:textId="77777777" w:rsidR="002D6F06" w:rsidRPr="0059273F" w:rsidRDefault="002D6F06" w:rsidP="002D6F06">
      <w:pPr>
        <w:pStyle w:val="CIUBullet1"/>
        <w:numPr>
          <w:ilvl w:val="0"/>
          <w:numId w:val="3"/>
        </w:numPr>
        <w:ind w:left="357" w:hanging="357"/>
        <w:contextualSpacing w:val="0"/>
        <w:rPr>
          <w:rFonts w:ascii="Arial Narrow" w:hAnsi="Arial Narrow"/>
        </w:rPr>
      </w:pPr>
      <w:r w:rsidRPr="0059273F">
        <w:rPr>
          <w:rFonts w:ascii="Arial Narrow" w:hAnsi="Arial Narrow"/>
        </w:rPr>
        <w:t>The nature and magnitude of impacts (duration, intensity, reversibility, complexity) and possibility of mitigation measures;</w:t>
      </w:r>
    </w:p>
    <w:p w14:paraId="1F46136A" w14:textId="77777777" w:rsidR="002D6F06" w:rsidRPr="0059273F" w:rsidRDefault="002D6F06" w:rsidP="002D6F06">
      <w:pPr>
        <w:pStyle w:val="CIUBullet1"/>
        <w:numPr>
          <w:ilvl w:val="0"/>
          <w:numId w:val="3"/>
        </w:numPr>
        <w:ind w:left="357" w:hanging="357"/>
        <w:contextualSpacing w:val="0"/>
        <w:rPr>
          <w:rFonts w:ascii="Arial Narrow" w:hAnsi="Arial Narrow"/>
        </w:rPr>
      </w:pPr>
      <w:r w:rsidRPr="0059273F">
        <w:rPr>
          <w:rFonts w:ascii="Arial Narrow" w:hAnsi="Arial Narrow"/>
        </w:rPr>
        <w:t>Capacity of the PIU and CIU, RMI legislation and availability of resources to manage E&amp;S risks;</w:t>
      </w:r>
    </w:p>
    <w:p w14:paraId="5E637A22" w14:textId="77777777" w:rsidR="002D6F06" w:rsidRPr="0059273F" w:rsidRDefault="002D6F06" w:rsidP="002D6F06">
      <w:pPr>
        <w:pStyle w:val="CIUBullet1"/>
        <w:numPr>
          <w:ilvl w:val="0"/>
          <w:numId w:val="3"/>
        </w:numPr>
        <w:ind w:left="357" w:hanging="357"/>
        <w:contextualSpacing w:val="0"/>
        <w:rPr>
          <w:rFonts w:ascii="Arial Narrow" w:hAnsi="Arial Narrow"/>
        </w:rPr>
      </w:pPr>
      <w:r w:rsidRPr="0059273F">
        <w:rPr>
          <w:rFonts w:ascii="Arial Narrow" w:hAnsi="Arial Narrow"/>
        </w:rPr>
        <w:t>Contextual risks – COVID-19, remoteness from markets for expertise, equipment or services;</w:t>
      </w:r>
    </w:p>
    <w:p w14:paraId="3E23A4D1" w14:textId="77777777" w:rsidR="002D6F06" w:rsidRPr="0059273F" w:rsidRDefault="002D6F06" w:rsidP="002D6F06">
      <w:pPr>
        <w:pStyle w:val="A1CIUBodyText"/>
        <w:ind w:left="0"/>
        <w:rPr>
          <w:rFonts w:ascii="Arial Narrow" w:hAnsi="Arial Narrow"/>
        </w:rPr>
      </w:pPr>
      <w:r w:rsidRPr="0059273F">
        <w:rPr>
          <w:rFonts w:ascii="Arial Narrow" w:hAnsi="Arial Narrow"/>
        </w:rPr>
        <w:t>Risk Ratings will be applied using the activity risk ratings for Forms 2 and 3 as follows:</w:t>
      </w:r>
    </w:p>
    <w:tbl>
      <w:tblPr>
        <w:tblStyle w:val="TableGrid"/>
        <w:tblW w:w="9639" w:type="dxa"/>
        <w:tblInd w:w="-5" w:type="dxa"/>
        <w:tblLook w:val="04A0" w:firstRow="1" w:lastRow="0" w:firstColumn="1" w:lastColumn="0" w:noHBand="0" w:noVBand="1"/>
      </w:tblPr>
      <w:tblGrid>
        <w:gridCol w:w="5812"/>
        <w:gridCol w:w="3827"/>
      </w:tblGrid>
      <w:tr w:rsidR="002D6F06" w:rsidRPr="008E64DD" w14:paraId="01578714" w14:textId="77777777" w:rsidTr="000D77B9">
        <w:trPr>
          <w:tblHeader/>
        </w:trPr>
        <w:tc>
          <w:tcPr>
            <w:tcW w:w="5812" w:type="dxa"/>
          </w:tcPr>
          <w:p w14:paraId="7876C468" w14:textId="77777777" w:rsidR="002D6F06" w:rsidRPr="008E64DD" w:rsidRDefault="002D6F06" w:rsidP="000D77B9">
            <w:pPr>
              <w:rPr>
                <w:rFonts w:ascii="Arial Narrow" w:hAnsi="Arial Narrow"/>
                <w:b/>
                <w:bCs/>
                <w:color w:val="262626" w:themeColor="text1" w:themeTint="D9"/>
                <w:sz w:val="20"/>
                <w:szCs w:val="20"/>
              </w:rPr>
            </w:pPr>
            <w:r w:rsidRPr="008E64DD">
              <w:rPr>
                <w:rFonts w:ascii="Arial Narrow" w:hAnsi="Arial Narrow"/>
                <w:b/>
                <w:bCs/>
                <w:color w:val="262626" w:themeColor="text1" w:themeTint="D9"/>
                <w:sz w:val="20"/>
                <w:szCs w:val="20"/>
              </w:rPr>
              <w:t>Criteria for Screening Forms 2 and 3</w:t>
            </w:r>
          </w:p>
        </w:tc>
        <w:tc>
          <w:tcPr>
            <w:tcW w:w="3827" w:type="dxa"/>
          </w:tcPr>
          <w:p w14:paraId="7F59CBDA" w14:textId="77777777" w:rsidR="002D6F06" w:rsidRPr="008E64DD" w:rsidRDefault="002D6F06" w:rsidP="000D77B9">
            <w:pPr>
              <w:rPr>
                <w:rFonts w:ascii="Arial Narrow" w:hAnsi="Arial Narrow"/>
                <w:b/>
                <w:bCs/>
                <w:color w:val="262626" w:themeColor="text1" w:themeTint="D9"/>
                <w:sz w:val="20"/>
                <w:szCs w:val="20"/>
              </w:rPr>
            </w:pPr>
            <w:r w:rsidRPr="008E64DD">
              <w:rPr>
                <w:rFonts w:ascii="Arial Narrow" w:hAnsi="Arial Narrow"/>
                <w:b/>
                <w:bCs/>
                <w:color w:val="262626" w:themeColor="text1" w:themeTint="D9"/>
                <w:sz w:val="20"/>
                <w:szCs w:val="20"/>
              </w:rPr>
              <w:t>Sub-</w:t>
            </w:r>
            <w:r w:rsidRPr="008E64DD">
              <w:rPr>
                <w:rFonts w:ascii="Arial Narrow" w:hAnsi="Arial Narrow"/>
                <w:b/>
                <w:bCs/>
                <w:i/>
                <w:iCs/>
                <w:color w:val="262626" w:themeColor="text1" w:themeTint="D9"/>
                <w:sz w:val="20"/>
                <w:szCs w:val="20"/>
              </w:rPr>
              <w:t>Project</w:t>
            </w:r>
            <w:r w:rsidRPr="008E64DD">
              <w:rPr>
                <w:rFonts w:ascii="Arial Narrow" w:hAnsi="Arial Narrow"/>
                <w:b/>
                <w:bCs/>
                <w:color w:val="262626" w:themeColor="text1" w:themeTint="D9"/>
                <w:sz w:val="20"/>
                <w:szCs w:val="20"/>
              </w:rPr>
              <w:t xml:space="preserve"> Risk Rating</w:t>
            </w:r>
          </w:p>
          <w:p w14:paraId="32EE76FD"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(Highest risk rating applies)</w:t>
            </w:r>
          </w:p>
        </w:tc>
      </w:tr>
      <w:tr w:rsidR="002D6F06" w:rsidRPr="008E64DD" w14:paraId="0E61E7AC" w14:textId="77777777" w:rsidTr="000D77B9">
        <w:tc>
          <w:tcPr>
            <w:tcW w:w="5812" w:type="dxa"/>
          </w:tcPr>
          <w:p w14:paraId="15E5C277"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Minor or less than minor risk to E&amp;S receptors incl. vulnerable persons (not including SEA/SH risks – see below); minor scale operations; (unmitigated)</w:t>
            </w:r>
          </w:p>
        </w:tc>
        <w:tc>
          <w:tcPr>
            <w:tcW w:w="3827" w:type="dxa"/>
          </w:tcPr>
          <w:p w14:paraId="2A620B8D"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Low</w:t>
            </w:r>
          </w:p>
        </w:tc>
      </w:tr>
      <w:tr w:rsidR="002D6F06" w:rsidRPr="008E64DD" w14:paraId="1AF4B419" w14:textId="77777777" w:rsidTr="000D77B9">
        <w:tc>
          <w:tcPr>
            <w:tcW w:w="5812" w:type="dxa"/>
          </w:tcPr>
          <w:p w14:paraId="5D01593B"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More than minor risks to sensitive E&amp;S receptors incl. vulnerable persons; minor scale operations; but all risks can be suitably mitigated (except as identified below</w:t>
            </w:r>
          </w:p>
        </w:tc>
        <w:tc>
          <w:tcPr>
            <w:tcW w:w="3827" w:type="dxa"/>
          </w:tcPr>
          <w:p w14:paraId="17C92748"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Moderate</w:t>
            </w:r>
          </w:p>
        </w:tc>
      </w:tr>
      <w:tr w:rsidR="002D6F06" w:rsidRPr="008E64DD" w14:paraId="0ED505CA" w14:textId="77777777" w:rsidTr="000D77B9">
        <w:tc>
          <w:tcPr>
            <w:tcW w:w="5812" w:type="dxa"/>
          </w:tcPr>
          <w:p w14:paraId="38ADECBD"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Large Scale Earthworks (unmitigated)</w:t>
            </w:r>
          </w:p>
        </w:tc>
        <w:tc>
          <w:tcPr>
            <w:tcW w:w="3827" w:type="dxa"/>
          </w:tcPr>
          <w:p w14:paraId="035FD758"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Substantial</w:t>
            </w:r>
          </w:p>
        </w:tc>
      </w:tr>
      <w:tr w:rsidR="002D6F06" w:rsidRPr="008E64DD" w14:paraId="5A4BF7B2" w14:textId="77777777" w:rsidTr="000D77B9">
        <w:tc>
          <w:tcPr>
            <w:tcW w:w="5812" w:type="dxa"/>
          </w:tcPr>
          <w:p w14:paraId="1D4BE06A"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Biodiversity risks – more than minor - (unmitigated)</w:t>
            </w:r>
          </w:p>
        </w:tc>
        <w:tc>
          <w:tcPr>
            <w:tcW w:w="3827" w:type="dxa"/>
          </w:tcPr>
          <w:p w14:paraId="02ED07AC" w14:textId="1F8572ED"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 xml:space="preserve">Substantial </w:t>
            </w:r>
          </w:p>
        </w:tc>
      </w:tr>
      <w:tr w:rsidR="002D6F06" w:rsidRPr="008E64DD" w14:paraId="57FA88D0" w14:textId="77777777" w:rsidTr="000D77B9">
        <w:tc>
          <w:tcPr>
            <w:tcW w:w="5812" w:type="dxa"/>
          </w:tcPr>
          <w:p w14:paraId="2F6A59EF"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Cultural heritage risks (unmitigated)</w:t>
            </w:r>
          </w:p>
        </w:tc>
        <w:tc>
          <w:tcPr>
            <w:tcW w:w="3827" w:type="dxa"/>
          </w:tcPr>
          <w:p w14:paraId="1E08F061" w14:textId="7AFA2572"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 xml:space="preserve">Substantial </w:t>
            </w:r>
          </w:p>
        </w:tc>
      </w:tr>
      <w:tr w:rsidR="002D6F06" w:rsidRPr="008E64DD" w14:paraId="369ECF36" w14:textId="77777777" w:rsidTr="000D77B9">
        <w:tc>
          <w:tcPr>
            <w:tcW w:w="5812" w:type="dxa"/>
          </w:tcPr>
          <w:p w14:paraId="415F69A8"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Issues with land, assets and / or livelihoods that may lead to social conflict.</w:t>
            </w:r>
          </w:p>
        </w:tc>
        <w:tc>
          <w:tcPr>
            <w:tcW w:w="3827" w:type="dxa"/>
          </w:tcPr>
          <w:p w14:paraId="0465208F"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Substantial</w:t>
            </w:r>
          </w:p>
        </w:tc>
      </w:tr>
      <w:tr w:rsidR="002D6F06" w:rsidRPr="008E64DD" w14:paraId="5614D009" w14:textId="77777777" w:rsidTr="000D77B9">
        <w:tc>
          <w:tcPr>
            <w:tcW w:w="5812" w:type="dxa"/>
          </w:tcPr>
          <w:p w14:paraId="05802C7A"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Large scale impacts on land owners and occupiers and asset owners/users.</w:t>
            </w:r>
          </w:p>
        </w:tc>
        <w:tc>
          <w:tcPr>
            <w:tcW w:w="3827" w:type="dxa"/>
          </w:tcPr>
          <w:p w14:paraId="21370057"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High.</w:t>
            </w:r>
          </w:p>
        </w:tc>
      </w:tr>
      <w:tr w:rsidR="002D6F06" w:rsidRPr="008E64DD" w14:paraId="4F079876" w14:textId="77777777" w:rsidTr="000D77B9">
        <w:tc>
          <w:tcPr>
            <w:tcW w:w="5812" w:type="dxa"/>
          </w:tcPr>
          <w:p w14:paraId="777DDF94"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Any SEA/SH, GBV, VAC or other risk for vulnerable persons.</w:t>
            </w:r>
          </w:p>
        </w:tc>
        <w:tc>
          <w:tcPr>
            <w:tcW w:w="3827" w:type="dxa"/>
          </w:tcPr>
          <w:p w14:paraId="32F729B3" w14:textId="77777777" w:rsidR="002D6F06" w:rsidRPr="008E64DD" w:rsidRDefault="002D6F06" w:rsidP="000D77B9">
            <w:pPr>
              <w:rPr>
                <w:rFonts w:ascii="Arial Narrow" w:hAnsi="Arial Narrow"/>
                <w:color w:val="262626" w:themeColor="text1" w:themeTint="D9"/>
                <w:sz w:val="20"/>
                <w:szCs w:val="20"/>
              </w:rPr>
            </w:pPr>
            <w:r w:rsidRPr="008E64DD">
              <w:rPr>
                <w:rFonts w:ascii="Arial Narrow" w:hAnsi="Arial Narrow"/>
                <w:color w:val="262626" w:themeColor="text1" w:themeTint="D9"/>
                <w:sz w:val="20"/>
                <w:szCs w:val="20"/>
              </w:rPr>
              <w:t>High</w:t>
            </w:r>
          </w:p>
        </w:tc>
      </w:tr>
    </w:tbl>
    <w:p w14:paraId="7D0A5F5B" w14:textId="77777777" w:rsidR="0059273F" w:rsidRDefault="0059273F" w:rsidP="002D6F06">
      <w:pPr>
        <w:pStyle w:val="A1CIUBodyText"/>
        <w:ind w:left="0"/>
        <w:rPr>
          <w:b/>
          <w:bCs/>
          <w:sz w:val="28"/>
          <w:szCs w:val="28"/>
          <w:lang w:val="en-NZ"/>
        </w:rPr>
        <w:sectPr w:rsidR="0059273F" w:rsidSect="001348F4">
          <w:headerReference w:type="default" r:id="rId7"/>
          <w:pgSz w:w="11906" w:h="16838"/>
          <w:pgMar w:top="851" w:right="1440" w:bottom="1440" w:left="1440" w:header="708" w:footer="708" w:gutter="0"/>
          <w:cols w:space="708"/>
          <w:docGrid w:linePitch="360"/>
        </w:sectPr>
      </w:pPr>
    </w:p>
    <w:p w14:paraId="7170B7F0" w14:textId="77777777" w:rsidR="002D6F06" w:rsidRPr="008E64DD" w:rsidRDefault="002D6F06" w:rsidP="002D6F06">
      <w:pPr>
        <w:pStyle w:val="A1CIUBodyText"/>
        <w:ind w:left="0"/>
        <w:rPr>
          <w:b/>
          <w:bCs/>
          <w:sz w:val="28"/>
          <w:szCs w:val="28"/>
          <w:lang w:val="en-NZ"/>
        </w:rPr>
      </w:pPr>
    </w:p>
    <w:p w14:paraId="0F7E16DC" w14:textId="459187A9" w:rsidR="002D6F06" w:rsidRPr="008E64DD" w:rsidRDefault="002D6F06" w:rsidP="002D6F06">
      <w:pPr>
        <w:pStyle w:val="A1CIUBodyText"/>
        <w:ind w:left="0"/>
        <w:rPr>
          <w:b/>
          <w:bCs/>
          <w:sz w:val="28"/>
          <w:szCs w:val="28"/>
          <w:lang w:val="en-NZ"/>
        </w:rPr>
      </w:pPr>
      <w:r w:rsidRPr="008E64DD">
        <w:rPr>
          <w:b/>
          <w:bCs/>
          <w:sz w:val="28"/>
          <w:szCs w:val="28"/>
          <w:lang w:val="en-NZ"/>
        </w:rPr>
        <w:t>Form 2 – E&amp;S Risk Screening</w:t>
      </w:r>
    </w:p>
    <w:p w14:paraId="733F9F48" w14:textId="77777777" w:rsidR="002D6F06" w:rsidRPr="008E64DD" w:rsidRDefault="002D6F06" w:rsidP="002D6F06">
      <w:pPr>
        <w:spacing w:after="60"/>
        <w:rPr>
          <w:b/>
          <w:bCs/>
          <w:color w:val="262626" w:themeColor="text1" w:themeTint="D9"/>
          <w:sz w:val="24"/>
          <w:szCs w:val="24"/>
          <w:lang w:val="en-NZ"/>
        </w:rPr>
      </w:pPr>
    </w:p>
    <w:tbl>
      <w:tblPr>
        <w:tblW w:w="5078"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38"/>
        <w:gridCol w:w="2363"/>
        <w:gridCol w:w="375"/>
        <w:gridCol w:w="683"/>
        <w:gridCol w:w="685"/>
        <w:gridCol w:w="548"/>
        <w:gridCol w:w="3965"/>
      </w:tblGrid>
      <w:tr w:rsidR="002D6F06" w:rsidRPr="008E64DD" w14:paraId="33AD5BEB" w14:textId="77777777" w:rsidTr="000D77B9">
        <w:trPr>
          <w:cantSplit/>
          <w:trHeight w:val="834"/>
          <w:tblHeader/>
        </w:trPr>
        <w:tc>
          <w:tcPr>
            <w:tcW w:w="1584" w:type="pct"/>
            <w:gridSpan w:val="2"/>
            <w:shd w:val="clear" w:color="auto" w:fill="BFBFBF" w:themeFill="background1" w:themeFillShade="BF"/>
            <w:vAlign w:val="center"/>
            <w:hideMark/>
          </w:tcPr>
          <w:p w14:paraId="6ACE712F" w14:textId="77777777" w:rsidR="002D6F06" w:rsidRPr="008E64DD" w:rsidRDefault="002D6F06" w:rsidP="000D77B9">
            <w:pPr>
              <w:spacing w:before="240" w:after="240"/>
              <w:jc w:val="center"/>
              <w:rPr>
                <w:b/>
                <w:color w:val="262626" w:themeColor="text1" w:themeTint="D9"/>
                <w:sz w:val="18"/>
                <w:lang w:val="en-NZ"/>
              </w:rPr>
            </w:pPr>
            <w:r w:rsidRPr="008E64DD">
              <w:rPr>
                <w:b/>
                <w:color w:val="262626" w:themeColor="text1" w:themeTint="D9"/>
                <w:sz w:val="18"/>
                <w:lang w:val="en-NZ"/>
              </w:rPr>
              <w:t>Potential Impact</w:t>
            </w:r>
          </w:p>
        </w:tc>
        <w:tc>
          <w:tcPr>
            <w:tcW w:w="1251" w:type="pct"/>
            <w:gridSpan w:val="4"/>
            <w:shd w:val="clear" w:color="auto" w:fill="BFBFBF" w:themeFill="background1" w:themeFillShade="BF"/>
            <w:vAlign w:val="center"/>
            <w:hideMark/>
          </w:tcPr>
          <w:p w14:paraId="0CD904CC" w14:textId="77777777" w:rsidR="002D6F06" w:rsidRPr="008E64DD" w:rsidRDefault="002D6F06" w:rsidP="000D77B9">
            <w:pPr>
              <w:spacing w:before="240" w:after="240"/>
              <w:jc w:val="center"/>
              <w:rPr>
                <w:b/>
                <w:color w:val="262626" w:themeColor="text1" w:themeTint="D9"/>
                <w:sz w:val="18"/>
                <w:lang w:val="en-NZ"/>
              </w:rPr>
            </w:pPr>
            <w:r w:rsidRPr="008E64DD">
              <w:rPr>
                <w:b/>
                <w:color w:val="262626" w:themeColor="text1" w:themeTint="D9"/>
                <w:sz w:val="18"/>
                <w:lang w:val="en-NZ"/>
              </w:rPr>
              <w:t>Potential Impact (without mitigation) (</w:t>
            </w:r>
            <w:r w:rsidRPr="008E64DD">
              <w:rPr>
                <w:b/>
                <w:color w:val="262626" w:themeColor="text1" w:themeTint="D9"/>
                <w:sz w:val="18"/>
                <w:lang w:val="en-NZ"/>
              </w:rPr>
              <w:sym w:font="Wingdings" w:char="F0FC"/>
            </w:r>
            <w:r w:rsidRPr="008E64DD">
              <w:rPr>
                <w:b/>
                <w:color w:val="262626" w:themeColor="text1" w:themeTint="D9"/>
                <w:sz w:val="18"/>
                <w:lang w:val="en-NZ"/>
              </w:rPr>
              <w:t>)</w:t>
            </w:r>
          </w:p>
        </w:tc>
        <w:tc>
          <w:tcPr>
            <w:tcW w:w="2165" w:type="pct"/>
            <w:shd w:val="clear" w:color="auto" w:fill="BFBFBF" w:themeFill="background1" w:themeFillShade="BF"/>
            <w:vAlign w:val="center"/>
            <w:hideMark/>
          </w:tcPr>
          <w:p w14:paraId="7C99CF29" w14:textId="77777777" w:rsidR="002D6F06" w:rsidRPr="008E64DD" w:rsidRDefault="002D6F06" w:rsidP="000D77B9">
            <w:pPr>
              <w:spacing w:before="240" w:after="240"/>
              <w:jc w:val="center"/>
              <w:rPr>
                <w:b/>
                <w:color w:val="262626" w:themeColor="text1" w:themeTint="D9"/>
                <w:sz w:val="18"/>
                <w:lang w:val="en-NZ"/>
              </w:rPr>
            </w:pPr>
            <w:r w:rsidRPr="008E64DD">
              <w:rPr>
                <w:b/>
                <w:color w:val="262626" w:themeColor="text1" w:themeTint="D9"/>
                <w:sz w:val="18"/>
                <w:lang w:val="en-NZ"/>
              </w:rPr>
              <w:t>Describe/Comment on significance</w:t>
            </w:r>
          </w:p>
        </w:tc>
      </w:tr>
      <w:tr w:rsidR="002D6F06" w:rsidRPr="008E64DD" w14:paraId="0D2111D9" w14:textId="77777777" w:rsidTr="000D77B9">
        <w:trPr>
          <w:cantSplit/>
          <w:trHeight w:val="1248"/>
          <w:tblHeader/>
        </w:trPr>
        <w:tc>
          <w:tcPr>
            <w:tcW w:w="1584" w:type="pct"/>
            <w:gridSpan w:val="2"/>
            <w:shd w:val="clear" w:color="auto" w:fill="D9D9D9" w:themeFill="background1" w:themeFillShade="D9"/>
            <w:vAlign w:val="center"/>
          </w:tcPr>
          <w:p w14:paraId="1CAC2250" w14:textId="77777777" w:rsidR="002D6F06" w:rsidRPr="008E64DD" w:rsidRDefault="002D6F06" w:rsidP="000D77B9">
            <w:pPr>
              <w:spacing w:before="240" w:after="240"/>
              <w:jc w:val="center"/>
              <w:rPr>
                <w:b/>
                <w:color w:val="262626" w:themeColor="text1" w:themeTint="D9"/>
                <w:sz w:val="18"/>
                <w:lang w:val="en-NZ"/>
              </w:rPr>
            </w:pPr>
          </w:p>
        </w:tc>
        <w:tc>
          <w:tcPr>
            <w:tcW w:w="205" w:type="pct"/>
            <w:shd w:val="clear" w:color="auto" w:fill="D9D9D9" w:themeFill="background1" w:themeFillShade="D9"/>
            <w:textDirection w:val="btLr"/>
            <w:vAlign w:val="center"/>
          </w:tcPr>
          <w:p w14:paraId="12AD05AC" w14:textId="77777777" w:rsidR="002D6F06" w:rsidRPr="008E64DD" w:rsidRDefault="002D6F06" w:rsidP="000D77B9">
            <w:pPr>
              <w:jc w:val="center"/>
              <w:rPr>
                <w:b/>
                <w:color w:val="262626" w:themeColor="text1" w:themeTint="D9"/>
                <w:sz w:val="18"/>
                <w:lang w:val="en-NZ"/>
              </w:rPr>
            </w:pPr>
            <w:r w:rsidRPr="008E64DD">
              <w:rPr>
                <w:b/>
                <w:color w:val="262626" w:themeColor="text1" w:themeTint="D9"/>
                <w:sz w:val="18"/>
                <w:lang w:val="en-NZ"/>
              </w:rPr>
              <w:t>Low</w:t>
            </w:r>
          </w:p>
        </w:tc>
        <w:tc>
          <w:tcPr>
            <w:tcW w:w="373" w:type="pct"/>
            <w:shd w:val="clear" w:color="auto" w:fill="D9D9D9" w:themeFill="background1" w:themeFillShade="D9"/>
            <w:textDirection w:val="btLr"/>
            <w:vAlign w:val="center"/>
          </w:tcPr>
          <w:p w14:paraId="12BF4A37" w14:textId="77777777" w:rsidR="002D6F06" w:rsidRPr="008E64DD" w:rsidRDefault="002D6F06" w:rsidP="000D77B9">
            <w:pPr>
              <w:jc w:val="center"/>
              <w:rPr>
                <w:b/>
                <w:color w:val="262626" w:themeColor="text1" w:themeTint="D9"/>
                <w:sz w:val="18"/>
                <w:lang w:val="en-NZ"/>
              </w:rPr>
            </w:pPr>
            <w:r w:rsidRPr="008E64DD">
              <w:rPr>
                <w:b/>
                <w:color w:val="262626" w:themeColor="text1" w:themeTint="D9"/>
                <w:sz w:val="18"/>
                <w:lang w:val="en-NZ"/>
              </w:rPr>
              <w:t>Moderate</w:t>
            </w:r>
          </w:p>
        </w:tc>
        <w:tc>
          <w:tcPr>
            <w:tcW w:w="374" w:type="pct"/>
            <w:shd w:val="clear" w:color="auto" w:fill="D9D9D9" w:themeFill="background1" w:themeFillShade="D9"/>
            <w:textDirection w:val="btLr"/>
          </w:tcPr>
          <w:p w14:paraId="4F8ED255" w14:textId="77777777" w:rsidR="002D6F06" w:rsidRPr="008E64DD" w:rsidRDefault="002D6F06" w:rsidP="000D77B9">
            <w:pPr>
              <w:jc w:val="center"/>
              <w:rPr>
                <w:b/>
                <w:color w:val="262626" w:themeColor="text1" w:themeTint="D9"/>
                <w:sz w:val="18"/>
                <w:lang w:val="en-NZ"/>
              </w:rPr>
            </w:pPr>
            <w:r w:rsidRPr="008E64DD">
              <w:rPr>
                <w:b/>
                <w:color w:val="262626" w:themeColor="text1" w:themeTint="D9"/>
                <w:sz w:val="18"/>
                <w:lang w:val="en-NZ"/>
              </w:rPr>
              <w:t>Substantial</w:t>
            </w:r>
          </w:p>
        </w:tc>
        <w:tc>
          <w:tcPr>
            <w:tcW w:w="299" w:type="pct"/>
            <w:shd w:val="clear" w:color="auto" w:fill="D9D9D9" w:themeFill="background1" w:themeFillShade="D9"/>
            <w:textDirection w:val="btLr"/>
            <w:vAlign w:val="center"/>
          </w:tcPr>
          <w:p w14:paraId="3527E31E" w14:textId="77777777" w:rsidR="002D6F06" w:rsidRPr="008E64DD" w:rsidRDefault="002D6F06" w:rsidP="000D77B9">
            <w:pPr>
              <w:jc w:val="center"/>
              <w:rPr>
                <w:b/>
                <w:color w:val="262626" w:themeColor="text1" w:themeTint="D9"/>
                <w:sz w:val="18"/>
                <w:lang w:val="en-NZ"/>
              </w:rPr>
            </w:pPr>
            <w:r w:rsidRPr="008E64DD">
              <w:rPr>
                <w:b/>
                <w:color w:val="262626" w:themeColor="text1" w:themeTint="D9"/>
                <w:sz w:val="18"/>
                <w:lang w:val="en-NZ"/>
              </w:rPr>
              <w:t>High</w:t>
            </w:r>
          </w:p>
        </w:tc>
        <w:tc>
          <w:tcPr>
            <w:tcW w:w="2165" w:type="pct"/>
            <w:shd w:val="clear" w:color="auto" w:fill="D9D9D9" w:themeFill="background1" w:themeFillShade="D9"/>
          </w:tcPr>
          <w:p w14:paraId="5640C060" w14:textId="77777777" w:rsidR="002D6F06" w:rsidRPr="008E64DD" w:rsidRDefault="002D6F06" w:rsidP="000D77B9">
            <w:pPr>
              <w:spacing w:before="240" w:after="240"/>
              <w:jc w:val="center"/>
              <w:rPr>
                <w:b/>
                <w:color w:val="262626" w:themeColor="text1" w:themeTint="D9"/>
                <w:sz w:val="18"/>
                <w:lang w:val="en-NZ"/>
              </w:rPr>
            </w:pPr>
          </w:p>
        </w:tc>
      </w:tr>
      <w:tr w:rsidR="002D6F06" w:rsidRPr="008E64DD" w14:paraId="5E267C5A" w14:textId="77777777" w:rsidTr="000D77B9">
        <w:tc>
          <w:tcPr>
            <w:tcW w:w="294" w:type="pct"/>
            <w:shd w:val="clear" w:color="auto" w:fill="00B0F0"/>
          </w:tcPr>
          <w:p w14:paraId="48B665AF" w14:textId="77777777" w:rsidR="002D6F06" w:rsidRPr="008E64DD" w:rsidRDefault="002D6F06" w:rsidP="000D77B9">
            <w:pPr>
              <w:pStyle w:val="Tabletext"/>
              <w:rPr>
                <w:b/>
                <w:sz w:val="19"/>
                <w:szCs w:val="19"/>
                <w:lang w:val="en-NZ"/>
              </w:rPr>
            </w:pPr>
            <w:r w:rsidRPr="008E64DD">
              <w:rPr>
                <w:b/>
                <w:sz w:val="19"/>
                <w:szCs w:val="19"/>
                <w:lang w:val="en-NZ"/>
              </w:rPr>
              <w:t>1.0</w:t>
            </w:r>
          </w:p>
        </w:tc>
        <w:tc>
          <w:tcPr>
            <w:tcW w:w="4706" w:type="pct"/>
            <w:gridSpan w:val="6"/>
            <w:shd w:val="clear" w:color="auto" w:fill="00B0F0"/>
          </w:tcPr>
          <w:p w14:paraId="1867B8BA" w14:textId="77777777" w:rsidR="002D6F06" w:rsidRPr="008E64DD" w:rsidRDefault="002D6F06" w:rsidP="000D77B9">
            <w:pPr>
              <w:pStyle w:val="Tabletext"/>
              <w:rPr>
                <w:b/>
                <w:sz w:val="19"/>
                <w:szCs w:val="19"/>
                <w:lang w:val="en-NZ"/>
              </w:rPr>
            </w:pPr>
            <w:r w:rsidRPr="008E64DD">
              <w:rPr>
                <w:b/>
                <w:bCs/>
                <w:sz w:val="19"/>
                <w:szCs w:val="19"/>
                <w:lang w:val="en-NZ"/>
              </w:rPr>
              <w:t>Physical Works</w:t>
            </w:r>
          </w:p>
        </w:tc>
      </w:tr>
      <w:tr w:rsidR="002D6F06" w:rsidRPr="008E64DD" w14:paraId="2A649C91" w14:textId="77777777" w:rsidTr="000D77B9">
        <w:trPr>
          <w:trHeight w:val="406"/>
        </w:trPr>
        <w:tc>
          <w:tcPr>
            <w:tcW w:w="294" w:type="pct"/>
          </w:tcPr>
          <w:p w14:paraId="057D7F29"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1.1</w:t>
            </w:r>
          </w:p>
        </w:tc>
        <w:tc>
          <w:tcPr>
            <w:tcW w:w="1290" w:type="pct"/>
          </w:tcPr>
          <w:p w14:paraId="3A84020A"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Does design of proposed works incorporate design-related E&amp;S risk mitigation wherever possible?</w:t>
            </w:r>
          </w:p>
        </w:tc>
        <w:tc>
          <w:tcPr>
            <w:tcW w:w="1251" w:type="pct"/>
            <w:gridSpan w:val="4"/>
          </w:tcPr>
          <w:p w14:paraId="754F11AC" w14:textId="77777777" w:rsidR="002D6F06" w:rsidRPr="008E64DD" w:rsidRDefault="002D6F06" w:rsidP="000D77B9">
            <w:pPr>
              <w:pStyle w:val="Tabletext"/>
              <w:rPr>
                <w:color w:val="262626" w:themeColor="text1" w:themeTint="D9"/>
                <w:lang w:val="en-NZ"/>
              </w:rPr>
            </w:pPr>
          </w:p>
        </w:tc>
        <w:tc>
          <w:tcPr>
            <w:tcW w:w="2165" w:type="pct"/>
          </w:tcPr>
          <w:p w14:paraId="7565DDBB"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Yes</w:t>
            </w:r>
          </w:p>
          <w:p w14:paraId="5FF83EA6"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No</w:t>
            </w:r>
          </w:p>
          <w:p w14:paraId="51885FEA" w14:textId="77777777" w:rsidR="002D6F06" w:rsidRPr="008E64DD" w:rsidRDefault="002D6F06" w:rsidP="000D77B9">
            <w:pPr>
              <w:pStyle w:val="Tabletext"/>
              <w:ind w:left="740"/>
              <w:rPr>
                <w:color w:val="262626" w:themeColor="text1" w:themeTint="D9"/>
                <w:lang w:val="en-NZ"/>
              </w:rPr>
            </w:pPr>
            <w:r w:rsidRPr="008E64DD">
              <w:rPr>
                <w:color w:val="262626" w:themeColor="text1" w:themeTint="D9"/>
                <w:lang w:val="en-NZ"/>
              </w:rPr>
              <w:t>If “YES” continue to next rows in this Table.</w:t>
            </w:r>
          </w:p>
          <w:p w14:paraId="77D46647" w14:textId="77777777" w:rsidR="002D6F06" w:rsidRPr="008E64DD" w:rsidRDefault="002D6F06" w:rsidP="000D77B9">
            <w:pPr>
              <w:pStyle w:val="Tabletext"/>
              <w:ind w:left="740"/>
              <w:rPr>
                <w:lang w:eastAsia="ar-SA"/>
              </w:rPr>
            </w:pPr>
            <w:r w:rsidRPr="008E64DD">
              <w:rPr>
                <w:color w:val="262626" w:themeColor="text1" w:themeTint="D9"/>
                <w:lang w:val="en-NZ"/>
              </w:rPr>
              <w:t>If “NO” Revert to designer to ensure building design has taken into account E&amp;S Risk mitigation.</w:t>
            </w:r>
          </w:p>
        </w:tc>
      </w:tr>
      <w:tr w:rsidR="002D6F06" w:rsidRPr="008E64DD" w14:paraId="66F128B4" w14:textId="77777777" w:rsidTr="000D77B9">
        <w:trPr>
          <w:trHeight w:val="406"/>
        </w:trPr>
        <w:tc>
          <w:tcPr>
            <w:tcW w:w="294" w:type="pct"/>
          </w:tcPr>
          <w:p w14:paraId="70D73A5E"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1.2</w:t>
            </w:r>
          </w:p>
        </w:tc>
        <w:tc>
          <w:tcPr>
            <w:tcW w:w="1290" w:type="pct"/>
          </w:tcPr>
          <w:p w14:paraId="0BE7243C"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proposed works/services entail construction activities or physical works?</w:t>
            </w:r>
          </w:p>
        </w:tc>
        <w:tc>
          <w:tcPr>
            <w:tcW w:w="1251" w:type="pct"/>
            <w:gridSpan w:val="4"/>
          </w:tcPr>
          <w:p w14:paraId="3D65BD7B" w14:textId="77777777" w:rsidR="002D6F06" w:rsidRPr="008E64DD" w:rsidRDefault="002D6F06" w:rsidP="000D77B9">
            <w:pPr>
              <w:pStyle w:val="Tabletext"/>
              <w:rPr>
                <w:color w:val="262626" w:themeColor="text1" w:themeTint="D9"/>
                <w:lang w:val="en-NZ"/>
              </w:rPr>
            </w:pPr>
          </w:p>
        </w:tc>
        <w:tc>
          <w:tcPr>
            <w:tcW w:w="2165" w:type="pct"/>
          </w:tcPr>
          <w:p w14:paraId="0322ED8E"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 xml:space="preserve">Yes </w:t>
            </w:r>
          </w:p>
          <w:p w14:paraId="6E001A34"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No</w:t>
            </w:r>
          </w:p>
          <w:p w14:paraId="14FA30E3" w14:textId="77777777" w:rsidR="002D6F06" w:rsidRPr="008E64DD" w:rsidRDefault="002D6F06" w:rsidP="000D77B9">
            <w:pPr>
              <w:pStyle w:val="Tabletext"/>
              <w:ind w:left="740"/>
              <w:rPr>
                <w:color w:val="262626" w:themeColor="text1" w:themeTint="D9"/>
                <w:lang w:val="en-NZ"/>
              </w:rPr>
            </w:pPr>
            <w:r w:rsidRPr="008E64DD">
              <w:rPr>
                <w:color w:val="262626" w:themeColor="text1" w:themeTint="D9"/>
                <w:lang w:val="en-NZ"/>
              </w:rPr>
              <w:t>If “YES” continue to next rows in this Table.</w:t>
            </w:r>
          </w:p>
          <w:p w14:paraId="5D321F8C" w14:textId="77777777" w:rsidR="002D6F06" w:rsidRPr="008E64DD" w:rsidRDefault="002D6F06" w:rsidP="000D77B9">
            <w:pPr>
              <w:pStyle w:val="Tabletext"/>
              <w:ind w:left="740"/>
              <w:rPr>
                <w:color w:val="262626" w:themeColor="text1" w:themeTint="D9"/>
                <w:lang w:val="en-NZ"/>
              </w:rPr>
            </w:pPr>
            <w:r w:rsidRPr="008E64DD">
              <w:rPr>
                <w:color w:val="262626" w:themeColor="text1" w:themeTint="D9"/>
                <w:lang w:val="en-NZ"/>
              </w:rPr>
              <w:t>If “NO” proceed to Social Impact Screening (Part 3 of this Table)</w:t>
            </w:r>
          </w:p>
        </w:tc>
      </w:tr>
      <w:tr w:rsidR="002D6F06" w:rsidRPr="008E64DD" w14:paraId="09C07F00" w14:textId="77777777" w:rsidTr="000D77B9">
        <w:trPr>
          <w:trHeight w:val="406"/>
        </w:trPr>
        <w:tc>
          <w:tcPr>
            <w:tcW w:w="294" w:type="pct"/>
          </w:tcPr>
          <w:p w14:paraId="4CB38257"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1.3</w:t>
            </w:r>
          </w:p>
        </w:tc>
        <w:tc>
          <w:tcPr>
            <w:tcW w:w="1290" w:type="pct"/>
          </w:tcPr>
          <w:p w14:paraId="1D9C349A"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 xml:space="preserve">Dust / noise / vibration impacts on </w:t>
            </w:r>
            <w:r w:rsidRPr="008E64DD">
              <w:rPr>
                <w:color w:val="262626" w:themeColor="text1" w:themeTint="D9"/>
                <w:u w:val="single"/>
                <w:lang w:val="en-NZ"/>
              </w:rPr>
              <w:t>sensitive receptors</w:t>
            </w:r>
            <w:r w:rsidRPr="008E64DD">
              <w:rPr>
                <w:color w:val="262626" w:themeColor="text1" w:themeTint="D9"/>
                <w:lang w:val="en-NZ"/>
              </w:rPr>
              <w:t xml:space="preserve"> (e.g. hospital patients, school children, residential communities, businesses, essential services etc).</w:t>
            </w:r>
          </w:p>
        </w:tc>
        <w:tc>
          <w:tcPr>
            <w:tcW w:w="205" w:type="pct"/>
          </w:tcPr>
          <w:p w14:paraId="0C9AA821" w14:textId="77777777" w:rsidR="002D6F06" w:rsidRPr="008E64DD" w:rsidRDefault="002D6F06" w:rsidP="000D77B9">
            <w:pPr>
              <w:jc w:val="center"/>
              <w:rPr>
                <w:color w:val="262626" w:themeColor="text1" w:themeTint="D9"/>
                <w:lang w:val="en-NZ"/>
              </w:rPr>
            </w:pPr>
          </w:p>
        </w:tc>
        <w:tc>
          <w:tcPr>
            <w:tcW w:w="373" w:type="pct"/>
          </w:tcPr>
          <w:p w14:paraId="2430A599" w14:textId="77777777" w:rsidR="002D6F06" w:rsidRPr="008E64DD" w:rsidRDefault="002D6F06" w:rsidP="000D77B9">
            <w:pPr>
              <w:jc w:val="center"/>
              <w:rPr>
                <w:color w:val="262626" w:themeColor="text1" w:themeTint="D9"/>
                <w:lang w:val="en-NZ"/>
              </w:rPr>
            </w:pPr>
          </w:p>
        </w:tc>
        <w:tc>
          <w:tcPr>
            <w:tcW w:w="374" w:type="pct"/>
          </w:tcPr>
          <w:p w14:paraId="794DAD7A" w14:textId="77777777" w:rsidR="002D6F06" w:rsidRPr="008E64DD" w:rsidRDefault="002D6F06" w:rsidP="000D77B9">
            <w:pPr>
              <w:pStyle w:val="Tabletext"/>
              <w:rPr>
                <w:color w:val="262626" w:themeColor="text1" w:themeTint="D9"/>
                <w:lang w:val="en-NZ"/>
              </w:rPr>
            </w:pPr>
          </w:p>
        </w:tc>
        <w:tc>
          <w:tcPr>
            <w:tcW w:w="299" w:type="pct"/>
          </w:tcPr>
          <w:p w14:paraId="34052BCA" w14:textId="77777777" w:rsidR="002D6F06" w:rsidRPr="008E64DD" w:rsidRDefault="002D6F06" w:rsidP="000D77B9">
            <w:pPr>
              <w:pStyle w:val="Tabletext"/>
              <w:rPr>
                <w:color w:val="262626" w:themeColor="text1" w:themeTint="D9"/>
                <w:lang w:val="en-NZ"/>
              </w:rPr>
            </w:pPr>
          </w:p>
        </w:tc>
        <w:tc>
          <w:tcPr>
            <w:tcW w:w="2165" w:type="pct"/>
          </w:tcPr>
          <w:p w14:paraId="456DB1A2" w14:textId="77777777" w:rsidR="002D6F06" w:rsidRPr="008E64DD" w:rsidRDefault="002D6F06" w:rsidP="000D77B9">
            <w:pPr>
              <w:pStyle w:val="Tabletext"/>
              <w:rPr>
                <w:color w:val="262626" w:themeColor="text1" w:themeTint="D9"/>
                <w:lang w:val="en-NZ"/>
              </w:rPr>
            </w:pPr>
          </w:p>
          <w:p w14:paraId="1C44781C" w14:textId="77777777" w:rsidR="002D6F06" w:rsidRPr="008E64DD" w:rsidRDefault="002D6F06" w:rsidP="000D77B9">
            <w:pPr>
              <w:pStyle w:val="Tabletext"/>
              <w:rPr>
                <w:color w:val="262626" w:themeColor="text1" w:themeTint="D9"/>
                <w:lang w:val="en-NZ"/>
              </w:rPr>
            </w:pPr>
          </w:p>
        </w:tc>
      </w:tr>
      <w:tr w:rsidR="002D6F06" w:rsidRPr="008E64DD" w14:paraId="7CA85262" w14:textId="77777777" w:rsidTr="000D77B9">
        <w:trPr>
          <w:trHeight w:val="285"/>
        </w:trPr>
        <w:tc>
          <w:tcPr>
            <w:tcW w:w="294" w:type="pct"/>
          </w:tcPr>
          <w:p w14:paraId="38D4D8A6"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1.4</w:t>
            </w:r>
          </w:p>
        </w:tc>
        <w:tc>
          <w:tcPr>
            <w:tcW w:w="1290" w:type="pct"/>
          </w:tcPr>
          <w:p w14:paraId="5888343E"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Generation and discharge of solid and liquid waste (e.g. spoil, refuse, domestic waste/ wastewater, hazardous substances etc).</w:t>
            </w:r>
          </w:p>
        </w:tc>
        <w:tc>
          <w:tcPr>
            <w:tcW w:w="205" w:type="pct"/>
          </w:tcPr>
          <w:p w14:paraId="7C49037D" w14:textId="77777777" w:rsidR="002D6F06" w:rsidRPr="008E64DD" w:rsidRDefault="002D6F06" w:rsidP="000D77B9">
            <w:pPr>
              <w:jc w:val="center"/>
              <w:rPr>
                <w:color w:val="262626" w:themeColor="text1" w:themeTint="D9"/>
                <w:lang w:val="en-NZ"/>
              </w:rPr>
            </w:pPr>
          </w:p>
        </w:tc>
        <w:tc>
          <w:tcPr>
            <w:tcW w:w="373" w:type="pct"/>
          </w:tcPr>
          <w:p w14:paraId="1817D1DE" w14:textId="77777777" w:rsidR="002D6F06" w:rsidRPr="008E64DD" w:rsidRDefault="002D6F06" w:rsidP="000D77B9">
            <w:pPr>
              <w:jc w:val="center"/>
              <w:rPr>
                <w:color w:val="262626" w:themeColor="text1" w:themeTint="D9"/>
                <w:lang w:val="en-NZ"/>
              </w:rPr>
            </w:pPr>
          </w:p>
        </w:tc>
        <w:tc>
          <w:tcPr>
            <w:tcW w:w="374" w:type="pct"/>
          </w:tcPr>
          <w:p w14:paraId="64DAE413" w14:textId="77777777" w:rsidR="002D6F06" w:rsidRPr="008E64DD" w:rsidRDefault="002D6F06" w:rsidP="000D77B9">
            <w:pPr>
              <w:pStyle w:val="Tabletext"/>
              <w:rPr>
                <w:color w:val="262626" w:themeColor="text1" w:themeTint="D9"/>
                <w:lang w:val="en-NZ"/>
              </w:rPr>
            </w:pPr>
          </w:p>
        </w:tc>
        <w:tc>
          <w:tcPr>
            <w:tcW w:w="299" w:type="pct"/>
          </w:tcPr>
          <w:p w14:paraId="3C6C901C" w14:textId="77777777" w:rsidR="002D6F06" w:rsidRPr="008E64DD" w:rsidRDefault="002D6F06" w:rsidP="000D77B9">
            <w:pPr>
              <w:pStyle w:val="Tabletext"/>
              <w:rPr>
                <w:color w:val="262626" w:themeColor="text1" w:themeTint="D9"/>
                <w:lang w:val="en-NZ"/>
              </w:rPr>
            </w:pPr>
          </w:p>
        </w:tc>
        <w:tc>
          <w:tcPr>
            <w:tcW w:w="2165" w:type="pct"/>
          </w:tcPr>
          <w:p w14:paraId="2BE14888" w14:textId="77777777" w:rsidR="002D6F06" w:rsidRPr="008E64DD" w:rsidRDefault="002D6F06" w:rsidP="000D77B9">
            <w:pPr>
              <w:pStyle w:val="Tabletext"/>
              <w:rPr>
                <w:color w:val="262626" w:themeColor="text1" w:themeTint="D9"/>
                <w:lang w:val="en-NZ"/>
              </w:rPr>
            </w:pPr>
          </w:p>
        </w:tc>
      </w:tr>
      <w:tr w:rsidR="002D6F06" w:rsidRPr="008E64DD" w14:paraId="108009C9" w14:textId="77777777" w:rsidTr="000D77B9">
        <w:trPr>
          <w:trHeight w:val="406"/>
        </w:trPr>
        <w:tc>
          <w:tcPr>
            <w:tcW w:w="294" w:type="pct"/>
            <w:vMerge w:val="restart"/>
          </w:tcPr>
          <w:p w14:paraId="606D76A8"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1.5</w:t>
            </w:r>
          </w:p>
        </w:tc>
        <w:tc>
          <w:tcPr>
            <w:tcW w:w="1290" w:type="pct"/>
            <w:vMerge w:val="restart"/>
          </w:tcPr>
          <w:p w14:paraId="2DDDC615" w14:textId="156AFCF4" w:rsidR="002D6F06" w:rsidRPr="008E64DD" w:rsidRDefault="002D6F06" w:rsidP="00FA10E8">
            <w:pPr>
              <w:widowControl/>
              <w:autoSpaceDE/>
              <w:autoSpaceDN/>
              <w:spacing w:before="60" w:after="120"/>
              <w:ind w:left="33"/>
              <w:rPr>
                <w:color w:val="262626" w:themeColor="text1" w:themeTint="D9"/>
                <w:lang w:val="en-NZ"/>
              </w:rPr>
            </w:pPr>
            <w:r w:rsidRPr="00075632">
              <w:rPr>
                <w:color w:val="262626" w:themeColor="text1" w:themeTint="D9"/>
                <w:sz w:val="18"/>
                <w:lang w:val="en-NZ"/>
              </w:rPr>
              <w:t xml:space="preserve">Is construction material required for the design (e.g., rock/ aggregate/ cement) able to be sourced locally from an approved </w:t>
            </w:r>
            <w:r w:rsidRPr="004A6CE5">
              <w:rPr>
                <w:rFonts w:eastAsia="Times New Roman"/>
                <w:color w:val="262626" w:themeColor="text1" w:themeTint="D9"/>
                <w:sz w:val="18"/>
                <w:szCs w:val="18"/>
                <w:lang w:val="en-NZ" w:bidi="ar-SA"/>
              </w:rPr>
              <w:t xml:space="preserve">sustainable sources; </w:t>
            </w:r>
            <w:r>
              <w:rPr>
                <w:rFonts w:eastAsia="Times New Roman"/>
                <w:color w:val="262626" w:themeColor="text1" w:themeTint="D9"/>
                <w:sz w:val="18"/>
                <w:szCs w:val="18"/>
                <w:lang w:val="en-NZ" w:bidi="ar-SA"/>
              </w:rPr>
              <w:t xml:space="preserve">Otherwise </w:t>
            </w:r>
            <w:r w:rsidRPr="004A6CE5">
              <w:rPr>
                <w:rFonts w:eastAsia="Times New Roman"/>
                <w:color w:val="262626" w:themeColor="text1" w:themeTint="D9"/>
                <w:sz w:val="18"/>
                <w:szCs w:val="18"/>
                <w:lang w:val="en-NZ" w:bidi="ar-SA"/>
              </w:rPr>
              <w:t>obtain aggregates from overseas (imported) sources.</w:t>
            </w:r>
          </w:p>
        </w:tc>
        <w:tc>
          <w:tcPr>
            <w:tcW w:w="1251" w:type="pct"/>
            <w:gridSpan w:val="4"/>
            <w:vMerge w:val="restart"/>
            <w:shd w:val="clear" w:color="auto" w:fill="auto"/>
          </w:tcPr>
          <w:p w14:paraId="3004CE00" w14:textId="77777777" w:rsidR="002D6F06" w:rsidRPr="008E64DD" w:rsidRDefault="002D6F06" w:rsidP="000D77B9">
            <w:pPr>
              <w:pStyle w:val="Tabletext"/>
              <w:rPr>
                <w:color w:val="262626" w:themeColor="text1" w:themeTint="D9"/>
                <w:lang w:val="en-NZ"/>
              </w:rPr>
            </w:pPr>
          </w:p>
        </w:tc>
        <w:tc>
          <w:tcPr>
            <w:tcW w:w="2165" w:type="pct"/>
          </w:tcPr>
          <w:p w14:paraId="435F9C95"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 xml:space="preserve">Yes </w:t>
            </w:r>
          </w:p>
          <w:p w14:paraId="4606DE04"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sz w:val="18"/>
                <w:szCs w:val="18"/>
                <w:vertAlign w:val="baseline"/>
              </w:rPr>
            </w:pPr>
            <w:r w:rsidRPr="008E64DD">
              <w:rPr>
                <w:sz w:val="18"/>
                <w:szCs w:val="18"/>
                <w:vertAlign w:val="baseline"/>
                <w:lang w:eastAsia="ar-SA"/>
              </w:rPr>
              <w:t>No</w:t>
            </w:r>
          </w:p>
        </w:tc>
      </w:tr>
      <w:tr w:rsidR="002D6F06" w:rsidRPr="008E64DD" w14:paraId="3F121099" w14:textId="77777777" w:rsidTr="000D77B9">
        <w:trPr>
          <w:trHeight w:val="693"/>
        </w:trPr>
        <w:tc>
          <w:tcPr>
            <w:tcW w:w="294" w:type="pct"/>
            <w:vMerge/>
          </w:tcPr>
          <w:p w14:paraId="1B041EB1" w14:textId="77777777" w:rsidR="002D6F06" w:rsidRPr="008E64DD" w:rsidRDefault="002D6F06" w:rsidP="000D77B9">
            <w:pPr>
              <w:pStyle w:val="Tabletext"/>
              <w:rPr>
                <w:color w:val="262626" w:themeColor="text1" w:themeTint="D9"/>
                <w:lang w:val="en-NZ"/>
              </w:rPr>
            </w:pPr>
          </w:p>
        </w:tc>
        <w:tc>
          <w:tcPr>
            <w:tcW w:w="1290" w:type="pct"/>
            <w:vMerge/>
          </w:tcPr>
          <w:p w14:paraId="081A2866"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6E8C7817" w14:textId="77777777" w:rsidR="002D6F06" w:rsidRPr="008E64DD" w:rsidRDefault="002D6F06" w:rsidP="000D77B9">
            <w:pPr>
              <w:pStyle w:val="Tabletext"/>
              <w:rPr>
                <w:color w:val="262626" w:themeColor="text1" w:themeTint="D9"/>
                <w:lang w:val="en-NZ"/>
              </w:rPr>
            </w:pPr>
          </w:p>
        </w:tc>
        <w:tc>
          <w:tcPr>
            <w:tcW w:w="2165" w:type="pct"/>
          </w:tcPr>
          <w:p w14:paraId="1DE7FC8C" w14:textId="77777777" w:rsidR="002D6F06" w:rsidRPr="008E64DD" w:rsidRDefault="002D6F06" w:rsidP="000D77B9">
            <w:pPr>
              <w:spacing w:before="60" w:after="60"/>
              <w:rPr>
                <w:i/>
                <w:iCs/>
                <w:color w:val="595959" w:themeColor="text1" w:themeTint="A6"/>
                <w:sz w:val="18"/>
                <w:szCs w:val="18"/>
                <w:lang w:eastAsia="ar-SA"/>
              </w:rPr>
            </w:pPr>
            <w:r w:rsidRPr="008E64DD">
              <w:rPr>
                <w:i/>
                <w:iCs/>
                <w:color w:val="595959" w:themeColor="text1" w:themeTint="A6"/>
                <w:sz w:val="18"/>
                <w:szCs w:val="18"/>
                <w:lang w:eastAsia="ar-SA"/>
              </w:rPr>
              <w:t>Describe:</w:t>
            </w:r>
          </w:p>
          <w:p w14:paraId="67D059CE" w14:textId="77777777" w:rsidR="002D6F06" w:rsidRPr="008E64DD" w:rsidRDefault="002D6F06" w:rsidP="000D77B9">
            <w:pPr>
              <w:pStyle w:val="Tabletext"/>
              <w:tabs>
                <w:tab w:val="left" w:pos="1575"/>
              </w:tabs>
              <w:rPr>
                <w:color w:val="262626" w:themeColor="text1" w:themeTint="D9"/>
                <w:lang w:val="en-NZ"/>
              </w:rPr>
            </w:pPr>
            <w:r w:rsidRPr="008E64DD">
              <w:rPr>
                <w:color w:val="262626" w:themeColor="text1" w:themeTint="D9"/>
                <w:lang w:val="en-NZ"/>
              </w:rPr>
              <w:tab/>
            </w:r>
          </w:p>
        </w:tc>
      </w:tr>
      <w:tr w:rsidR="002D6F06" w:rsidRPr="008E64DD" w14:paraId="0E6DDFE4" w14:textId="77777777" w:rsidTr="000D77B9">
        <w:trPr>
          <w:trHeight w:val="406"/>
        </w:trPr>
        <w:tc>
          <w:tcPr>
            <w:tcW w:w="294" w:type="pct"/>
            <w:shd w:val="clear" w:color="auto" w:fill="00B0F0"/>
          </w:tcPr>
          <w:p w14:paraId="3313927A"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 xml:space="preserve">2.0   </w:t>
            </w:r>
          </w:p>
        </w:tc>
        <w:tc>
          <w:tcPr>
            <w:tcW w:w="4706" w:type="pct"/>
            <w:gridSpan w:val="6"/>
            <w:shd w:val="clear" w:color="auto" w:fill="00B0F0"/>
          </w:tcPr>
          <w:p w14:paraId="10E72472"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Ecological</w:t>
            </w:r>
          </w:p>
        </w:tc>
      </w:tr>
      <w:tr w:rsidR="002D6F06" w:rsidRPr="008E64DD" w14:paraId="694AF7BA" w14:textId="77777777" w:rsidTr="000D77B9">
        <w:trPr>
          <w:trHeight w:val="786"/>
        </w:trPr>
        <w:tc>
          <w:tcPr>
            <w:tcW w:w="294" w:type="pct"/>
          </w:tcPr>
          <w:p w14:paraId="2832E35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2.1</w:t>
            </w:r>
          </w:p>
        </w:tc>
        <w:tc>
          <w:tcPr>
            <w:tcW w:w="1290" w:type="pct"/>
          </w:tcPr>
          <w:p w14:paraId="09C2AD13" w14:textId="77777777" w:rsidR="002D6F06" w:rsidRDefault="002D6F06" w:rsidP="000D77B9">
            <w:pPr>
              <w:pStyle w:val="Tabletext"/>
              <w:rPr>
                <w:color w:val="262626" w:themeColor="text1" w:themeTint="D9"/>
                <w:lang w:val="en-NZ"/>
              </w:rPr>
            </w:pPr>
            <w:r w:rsidRPr="008E64DD">
              <w:rPr>
                <w:color w:val="262626" w:themeColor="text1" w:themeTint="D9"/>
                <w:lang w:val="en-NZ"/>
              </w:rPr>
              <w:t>Loss of terrestrial, coastal, or aquatic vegetation and/or habitat (incl. riparian vegetation).</w:t>
            </w:r>
          </w:p>
          <w:p w14:paraId="75F0AA7B" w14:textId="77777777" w:rsidR="007C3ED4" w:rsidRDefault="007C3ED4" w:rsidP="000D77B9">
            <w:pPr>
              <w:pStyle w:val="Tabletext"/>
              <w:rPr>
                <w:color w:val="262626" w:themeColor="text1" w:themeTint="D9"/>
                <w:lang w:val="en-NZ"/>
              </w:rPr>
            </w:pPr>
            <w:r>
              <w:rPr>
                <w:color w:val="262626" w:themeColor="text1" w:themeTint="D9"/>
                <w:lang w:val="en-NZ"/>
              </w:rPr>
              <w:lastRenderedPageBreak/>
              <w:t>Potential impacts to habitats and/or ecosystems and ecosystem services</w:t>
            </w:r>
            <w:r>
              <w:rPr>
                <w:color w:val="262626" w:themeColor="text1" w:themeTint="D9"/>
                <w:lang w:val="en-NZ"/>
              </w:rPr>
              <w:t>.</w:t>
            </w:r>
          </w:p>
          <w:p w14:paraId="4347DB84" w14:textId="3A718774" w:rsidR="007C3ED4" w:rsidRPr="008E64DD" w:rsidRDefault="007C3ED4" w:rsidP="007C3ED4">
            <w:pPr>
              <w:pStyle w:val="Tabletext"/>
              <w:rPr>
                <w:color w:val="262626" w:themeColor="text1" w:themeTint="D9"/>
                <w:lang w:val="en-NZ"/>
              </w:rPr>
            </w:pPr>
            <w:r w:rsidRPr="007C3ED4">
              <w:rPr>
                <w:color w:val="262626" w:themeColor="text1" w:themeTint="D9"/>
                <w:lang w:val="en-NZ"/>
              </w:rPr>
              <w:t>For example, through habitat loss, conversion or degradation, fragmentation, hydrological changes</w:t>
            </w:r>
            <w:r>
              <w:rPr>
                <w:color w:val="262626" w:themeColor="text1" w:themeTint="D9"/>
                <w:lang w:val="en-NZ"/>
              </w:rPr>
              <w:t>.</w:t>
            </w:r>
          </w:p>
        </w:tc>
        <w:tc>
          <w:tcPr>
            <w:tcW w:w="205" w:type="pct"/>
          </w:tcPr>
          <w:p w14:paraId="36BD342A" w14:textId="77777777" w:rsidR="002D6F06" w:rsidRPr="008E64DD" w:rsidRDefault="002D6F06" w:rsidP="000D77B9">
            <w:pPr>
              <w:jc w:val="center"/>
              <w:rPr>
                <w:color w:val="262626" w:themeColor="text1" w:themeTint="D9"/>
                <w:lang w:val="en-NZ"/>
              </w:rPr>
            </w:pPr>
          </w:p>
        </w:tc>
        <w:tc>
          <w:tcPr>
            <w:tcW w:w="373" w:type="pct"/>
          </w:tcPr>
          <w:p w14:paraId="1387079A" w14:textId="77777777" w:rsidR="002D6F06" w:rsidRPr="008E64DD" w:rsidRDefault="002D6F06" w:rsidP="000D77B9">
            <w:pPr>
              <w:jc w:val="center"/>
              <w:rPr>
                <w:color w:val="262626" w:themeColor="text1" w:themeTint="D9"/>
                <w:lang w:val="en-NZ"/>
              </w:rPr>
            </w:pPr>
          </w:p>
        </w:tc>
        <w:tc>
          <w:tcPr>
            <w:tcW w:w="374" w:type="pct"/>
          </w:tcPr>
          <w:p w14:paraId="3E3B5857" w14:textId="77777777" w:rsidR="002D6F06" w:rsidRPr="008E64DD" w:rsidRDefault="002D6F06" w:rsidP="000D77B9">
            <w:pPr>
              <w:pStyle w:val="Tabletext"/>
              <w:rPr>
                <w:color w:val="262626" w:themeColor="text1" w:themeTint="D9"/>
                <w:lang w:val="en-NZ"/>
              </w:rPr>
            </w:pPr>
          </w:p>
        </w:tc>
        <w:tc>
          <w:tcPr>
            <w:tcW w:w="299" w:type="pct"/>
          </w:tcPr>
          <w:p w14:paraId="05B8E0B1" w14:textId="77777777" w:rsidR="002D6F06" w:rsidRPr="008E64DD" w:rsidRDefault="002D6F06" w:rsidP="000D77B9">
            <w:pPr>
              <w:pStyle w:val="Tabletext"/>
              <w:rPr>
                <w:color w:val="262626" w:themeColor="text1" w:themeTint="D9"/>
                <w:lang w:val="en-NZ"/>
              </w:rPr>
            </w:pPr>
          </w:p>
        </w:tc>
        <w:tc>
          <w:tcPr>
            <w:tcW w:w="2165" w:type="pct"/>
          </w:tcPr>
          <w:p w14:paraId="2090AD09" w14:textId="306637EC" w:rsidR="002D6F06" w:rsidRPr="008E64DD" w:rsidRDefault="002D6F06" w:rsidP="000D77B9">
            <w:pPr>
              <w:pStyle w:val="Tabletext"/>
              <w:rPr>
                <w:color w:val="262626" w:themeColor="text1" w:themeTint="D9"/>
                <w:lang w:val="en-NZ"/>
              </w:rPr>
            </w:pPr>
          </w:p>
        </w:tc>
      </w:tr>
      <w:tr w:rsidR="002D6F06" w:rsidRPr="008E64DD" w14:paraId="45CA1D3F" w14:textId="77777777" w:rsidTr="000D77B9">
        <w:trPr>
          <w:trHeight w:val="406"/>
        </w:trPr>
        <w:tc>
          <w:tcPr>
            <w:tcW w:w="294" w:type="pct"/>
            <w:vMerge w:val="restart"/>
          </w:tcPr>
          <w:p w14:paraId="7C0E830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2.4</w:t>
            </w:r>
          </w:p>
        </w:tc>
        <w:tc>
          <w:tcPr>
            <w:tcW w:w="1290" w:type="pct"/>
            <w:vMerge w:val="restart"/>
          </w:tcPr>
          <w:p w14:paraId="53C53899"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Could an alternative design be explored to decrease / avoid ecological impacts or improve ecological outcomes.</w:t>
            </w:r>
          </w:p>
        </w:tc>
        <w:tc>
          <w:tcPr>
            <w:tcW w:w="1251" w:type="pct"/>
            <w:gridSpan w:val="4"/>
            <w:vMerge w:val="restart"/>
            <w:shd w:val="clear" w:color="auto" w:fill="auto"/>
          </w:tcPr>
          <w:p w14:paraId="50192112" w14:textId="77777777" w:rsidR="002D6F06" w:rsidRPr="008E64DD" w:rsidRDefault="002D6F06" w:rsidP="000D77B9">
            <w:pPr>
              <w:pStyle w:val="Tabletext"/>
              <w:rPr>
                <w:color w:val="262626" w:themeColor="text1" w:themeTint="D9"/>
                <w:lang w:val="en-NZ"/>
              </w:rPr>
            </w:pPr>
          </w:p>
        </w:tc>
        <w:tc>
          <w:tcPr>
            <w:tcW w:w="2165" w:type="pct"/>
          </w:tcPr>
          <w:p w14:paraId="6F16810F"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4D620E44"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1BFEDC90" w14:textId="77777777" w:rsidTr="000D77B9">
        <w:trPr>
          <w:trHeight w:val="406"/>
        </w:trPr>
        <w:tc>
          <w:tcPr>
            <w:tcW w:w="294" w:type="pct"/>
            <w:vMerge/>
          </w:tcPr>
          <w:p w14:paraId="75D0CBDB" w14:textId="77777777" w:rsidR="002D6F06" w:rsidRPr="008E64DD" w:rsidRDefault="002D6F06" w:rsidP="000D77B9">
            <w:pPr>
              <w:pStyle w:val="Tabletext"/>
              <w:rPr>
                <w:color w:val="262626" w:themeColor="text1" w:themeTint="D9"/>
                <w:lang w:val="en-NZ"/>
              </w:rPr>
            </w:pPr>
          </w:p>
        </w:tc>
        <w:tc>
          <w:tcPr>
            <w:tcW w:w="1290" w:type="pct"/>
            <w:vMerge/>
          </w:tcPr>
          <w:p w14:paraId="662985D2"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61FFAD77" w14:textId="77777777" w:rsidR="002D6F06" w:rsidRPr="008E64DD" w:rsidRDefault="002D6F06" w:rsidP="000D77B9">
            <w:pPr>
              <w:pStyle w:val="Tabletext"/>
              <w:rPr>
                <w:color w:val="262626" w:themeColor="text1" w:themeTint="D9"/>
                <w:lang w:val="en-NZ"/>
              </w:rPr>
            </w:pPr>
          </w:p>
        </w:tc>
        <w:tc>
          <w:tcPr>
            <w:tcW w:w="2165" w:type="pct"/>
          </w:tcPr>
          <w:p w14:paraId="28AEA8D1"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4F8F13B2" w14:textId="77777777" w:rsidR="002D6F06" w:rsidRPr="008E64DD" w:rsidRDefault="002D6F06" w:rsidP="000D77B9">
            <w:pPr>
              <w:spacing w:before="60" w:after="60"/>
              <w:rPr>
                <w:i/>
                <w:iCs/>
                <w:color w:val="595959" w:themeColor="text1" w:themeTint="A6"/>
                <w:sz w:val="20"/>
                <w:szCs w:val="20"/>
                <w:lang w:eastAsia="ar-SA"/>
              </w:rPr>
            </w:pPr>
          </w:p>
          <w:p w14:paraId="3EF36F3A" w14:textId="77777777" w:rsidR="002D6F06" w:rsidRPr="008E64DD" w:rsidRDefault="002D6F06" w:rsidP="000D77B9">
            <w:pPr>
              <w:pStyle w:val="ListParagraph"/>
              <w:spacing w:before="60" w:after="60"/>
              <w:ind w:left="714"/>
              <w:rPr>
                <w:lang w:eastAsia="ar-SA"/>
              </w:rPr>
            </w:pPr>
          </w:p>
        </w:tc>
      </w:tr>
      <w:tr w:rsidR="002D6F06" w:rsidRPr="008E64DD" w14:paraId="1732F581" w14:textId="77777777" w:rsidTr="000D77B9">
        <w:trPr>
          <w:trHeight w:val="406"/>
        </w:trPr>
        <w:tc>
          <w:tcPr>
            <w:tcW w:w="294" w:type="pct"/>
            <w:shd w:val="clear" w:color="auto" w:fill="00B0F0"/>
          </w:tcPr>
          <w:p w14:paraId="1B6047A6"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 xml:space="preserve">3.0   </w:t>
            </w:r>
          </w:p>
        </w:tc>
        <w:tc>
          <w:tcPr>
            <w:tcW w:w="4706" w:type="pct"/>
            <w:gridSpan w:val="6"/>
            <w:shd w:val="clear" w:color="auto" w:fill="00B0F0"/>
          </w:tcPr>
          <w:p w14:paraId="57A95BC8"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Social Impacts</w:t>
            </w:r>
          </w:p>
        </w:tc>
      </w:tr>
      <w:tr w:rsidR="002D6F06" w:rsidRPr="008E64DD" w14:paraId="22586952" w14:textId="77777777" w:rsidTr="000D77B9">
        <w:trPr>
          <w:trHeight w:val="406"/>
        </w:trPr>
        <w:tc>
          <w:tcPr>
            <w:tcW w:w="294" w:type="pct"/>
          </w:tcPr>
          <w:p w14:paraId="19011448"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3.1</w:t>
            </w:r>
          </w:p>
        </w:tc>
        <w:tc>
          <w:tcPr>
            <w:tcW w:w="1290" w:type="pct"/>
          </w:tcPr>
          <w:p w14:paraId="5973CD65"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Will proposed works be undertaken on land for which appropriate legal occupation rights are held?</w:t>
            </w:r>
          </w:p>
        </w:tc>
        <w:tc>
          <w:tcPr>
            <w:tcW w:w="1251" w:type="pct"/>
            <w:gridSpan w:val="4"/>
          </w:tcPr>
          <w:p w14:paraId="4A9B8138" w14:textId="77777777" w:rsidR="002D6F06" w:rsidRPr="008E64DD" w:rsidRDefault="002D6F06" w:rsidP="000D77B9">
            <w:pPr>
              <w:pStyle w:val="Tabletext"/>
              <w:rPr>
                <w:color w:val="262626" w:themeColor="text1" w:themeTint="D9"/>
                <w:lang w:val="en-NZ"/>
              </w:rPr>
            </w:pPr>
          </w:p>
        </w:tc>
        <w:tc>
          <w:tcPr>
            <w:tcW w:w="2165" w:type="pct"/>
          </w:tcPr>
          <w:p w14:paraId="4AB91FE7"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 xml:space="preserve">Yes </w:t>
            </w:r>
          </w:p>
          <w:p w14:paraId="3B09C399"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sz w:val="18"/>
                <w:szCs w:val="18"/>
                <w:vertAlign w:val="baseline"/>
                <w:lang w:eastAsia="ar-SA"/>
              </w:rPr>
            </w:pPr>
            <w:r w:rsidRPr="008E64DD">
              <w:rPr>
                <w:sz w:val="18"/>
                <w:szCs w:val="18"/>
                <w:vertAlign w:val="baseline"/>
                <w:lang w:eastAsia="ar-SA"/>
              </w:rPr>
              <w:t>No</w:t>
            </w:r>
          </w:p>
          <w:p w14:paraId="00A1A6E4" w14:textId="77777777" w:rsidR="002D6F06" w:rsidRPr="008E64DD" w:rsidRDefault="002D6F06" w:rsidP="000D77B9">
            <w:pPr>
              <w:pStyle w:val="Tabletext"/>
              <w:ind w:left="740"/>
              <w:rPr>
                <w:color w:val="262626" w:themeColor="text1" w:themeTint="D9"/>
                <w:lang w:val="en-NZ"/>
              </w:rPr>
            </w:pPr>
            <w:r w:rsidRPr="008E64DD">
              <w:rPr>
                <w:color w:val="262626" w:themeColor="text1" w:themeTint="D9"/>
                <w:lang w:val="en-NZ"/>
              </w:rPr>
              <w:t>If “YES” provide copy of documentation.</w:t>
            </w:r>
          </w:p>
          <w:p w14:paraId="548C384B" w14:textId="77777777" w:rsidR="002D6F06" w:rsidRPr="008E64DD" w:rsidRDefault="002D6F06" w:rsidP="000D77B9">
            <w:pPr>
              <w:pStyle w:val="Tabletext"/>
              <w:ind w:left="740"/>
              <w:rPr>
                <w:color w:val="262626" w:themeColor="text1" w:themeTint="D9"/>
                <w:lang w:val="en-NZ"/>
              </w:rPr>
            </w:pPr>
            <w:r w:rsidRPr="008E64DD">
              <w:rPr>
                <w:color w:val="262626" w:themeColor="text1" w:themeTint="D9"/>
                <w:lang w:val="en-NZ"/>
              </w:rPr>
              <w:t>If “NO” do not proceed</w:t>
            </w:r>
          </w:p>
        </w:tc>
      </w:tr>
      <w:tr w:rsidR="002D6F06" w:rsidRPr="008E64DD" w14:paraId="76766C0F" w14:textId="77777777" w:rsidTr="000D77B9">
        <w:trPr>
          <w:trHeight w:val="406"/>
        </w:trPr>
        <w:tc>
          <w:tcPr>
            <w:tcW w:w="294" w:type="pct"/>
          </w:tcPr>
          <w:p w14:paraId="34CD2616"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3.2</w:t>
            </w:r>
          </w:p>
        </w:tc>
        <w:tc>
          <w:tcPr>
            <w:tcW w:w="1290" w:type="pct"/>
          </w:tcPr>
          <w:p w14:paraId="3D3AF5C8"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Potential for works/TA/Social, Health and Education Services to lead to SEAH/SH impacts</w:t>
            </w:r>
          </w:p>
        </w:tc>
        <w:tc>
          <w:tcPr>
            <w:tcW w:w="205" w:type="pct"/>
          </w:tcPr>
          <w:p w14:paraId="19F3C0B1" w14:textId="77777777" w:rsidR="002D6F06" w:rsidRPr="008E64DD" w:rsidRDefault="002D6F06" w:rsidP="000D77B9">
            <w:pPr>
              <w:jc w:val="center"/>
              <w:rPr>
                <w:color w:val="262626" w:themeColor="text1" w:themeTint="D9"/>
                <w:lang w:val="en-NZ"/>
              </w:rPr>
            </w:pPr>
          </w:p>
        </w:tc>
        <w:tc>
          <w:tcPr>
            <w:tcW w:w="373" w:type="pct"/>
          </w:tcPr>
          <w:p w14:paraId="37340145" w14:textId="77777777" w:rsidR="002D6F06" w:rsidRPr="008E64DD" w:rsidRDefault="002D6F06" w:rsidP="000D77B9">
            <w:pPr>
              <w:jc w:val="center"/>
              <w:rPr>
                <w:color w:val="262626" w:themeColor="text1" w:themeTint="D9"/>
                <w:lang w:val="en-NZ"/>
              </w:rPr>
            </w:pPr>
          </w:p>
        </w:tc>
        <w:tc>
          <w:tcPr>
            <w:tcW w:w="374" w:type="pct"/>
          </w:tcPr>
          <w:p w14:paraId="61218C08" w14:textId="77777777" w:rsidR="002D6F06" w:rsidRPr="008E64DD" w:rsidRDefault="002D6F06" w:rsidP="000D77B9">
            <w:pPr>
              <w:pStyle w:val="Tabletext"/>
              <w:rPr>
                <w:color w:val="262626" w:themeColor="text1" w:themeTint="D9"/>
                <w:lang w:val="en-NZ"/>
              </w:rPr>
            </w:pPr>
          </w:p>
        </w:tc>
        <w:tc>
          <w:tcPr>
            <w:tcW w:w="299" w:type="pct"/>
          </w:tcPr>
          <w:p w14:paraId="5F05F22F" w14:textId="77777777" w:rsidR="002D6F06" w:rsidRPr="008E64DD" w:rsidRDefault="002D6F06" w:rsidP="000D77B9">
            <w:pPr>
              <w:pStyle w:val="Tabletext"/>
              <w:rPr>
                <w:color w:val="262626" w:themeColor="text1" w:themeTint="D9"/>
                <w:lang w:val="en-NZ"/>
              </w:rPr>
            </w:pPr>
          </w:p>
        </w:tc>
        <w:tc>
          <w:tcPr>
            <w:tcW w:w="2165" w:type="pct"/>
          </w:tcPr>
          <w:p w14:paraId="0228E8C5" w14:textId="77777777" w:rsidR="002D6F06" w:rsidRPr="008E64DD" w:rsidRDefault="002D6F06" w:rsidP="000D77B9">
            <w:pPr>
              <w:pStyle w:val="Tabletext"/>
              <w:rPr>
                <w:color w:val="262626" w:themeColor="text1" w:themeTint="D9"/>
                <w:lang w:val="en-NZ"/>
              </w:rPr>
            </w:pPr>
          </w:p>
        </w:tc>
      </w:tr>
      <w:tr w:rsidR="002D6F06" w:rsidRPr="008E64DD" w14:paraId="0CA20C87" w14:textId="77777777" w:rsidTr="000D77B9">
        <w:trPr>
          <w:trHeight w:val="406"/>
        </w:trPr>
        <w:tc>
          <w:tcPr>
            <w:tcW w:w="294" w:type="pct"/>
          </w:tcPr>
          <w:p w14:paraId="381C78E2"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3.3</w:t>
            </w:r>
          </w:p>
        </w:tc>
        <w:tc>
          <w:tcPr>
            <w:tcW w:w="1290" w:type="pct"/>
          </w:tcPr>
          <w:p w14:paraId="3756433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Potential for outcome of TA activities to lead to SEAH/SH impacts or GBV</w:t>
            </w:r>
          </w:p>
        </w:tc>
        <w:tc>
          <w:tcPr>
            <w:tcW w:w="205" w:type="pct"/>
          </w:tcPr>
          <w:p w14:paraId="035CF836" w14:textId="77777777" w:rsidR="002D6F06" w:rsidRPr="008E64DD" w:rsidRDefault="002D6F06" w:rsidP="000D77B9">
            <w:pPr>
              <w:jc w:val="center"/>
              <w:rPr>
                <w:color w:val="262626" w:themeColor="text1" w:themeTint="D9"/>
                <w:lang w:val="en-NZ"/>
              </w:rPr>
            </w:pPr>
          </w:p>
        </w:tc>
        <w:tc>
          <w:tcPr>
            <w:tcW w:w="373" w:type="pct"/>
          </w:tcPr>
          <w:p w14:paraId="20AAECB0" w14:textId="77777777" w:rsidR="002D6F06" w:rsidRPr="008E64DD" w:rsidRDefault="002D6F06" w:rsidP="000D77B9">
            <w:pPr>
              <w:jc w:val="center"/>
              <w:rPr>
                <w:color w:val="262626" w:themeColor="text1" w:themeTint="D9"/>
                <w:lang w:val="en-NZ"/>
              </w:rPr>
            </w:pPr>
          </w:p>
        </w:tc>
        <w:tc>
          <w:tcPr>
            <w:tcW w:w="374" w:type="pct"/>
          </w:tcPr>
          <w:p w14:paraId="5846D0D6" w14:textId="77777777" w:rsidR="002D6F06" w:rsidRPr="008E64DD" w:rsidRDefault="002D6F06" w:rsidP="000D77B9">
            <w:pPr>
              <w:pStyle w:val="Tabletext"/>
              <w:rPr>
                <w:color w:val="262626" w:themeColor="text1" w:themeTint="D9"/>
                <w:lang w:val="en-NZ"/>
              </w:rPr>
            </w:pPr>
          </w:p>
        </w:tc>
        <w:tc>
          <w:tcPr>
            <w:tcW w:w="299" w:type="pct"/>
          </w:tcPr>
          <w:p w14:paraId="2FC684B9" w14:textId="77777777" w:rsidR="002D6F06" w:rsidRPr="008E64DD" w:rsidRDefault="002D6F06" w:rsidP="000D77B9">
            <w:pPr>
              <w:pStyle w:val="Tabletext"/>
              <w:rPr>
                <w:color w:val="262626" w:themeColor="text1" w:themeTint="D9"/>
                <w:lang w:val="en-NZ"/>
              </w:rPr>
            </w:pPr>
          </w:p>
        </w:tc>
        <w:tc>
          <w:tcPr>
            <w:tcW w:w="2165" w:type="pct"/>
          </w:tcPr>
          <w:p w14:paraId="6DDE8505" w14:textId="77777777" w:rsidR="002D6F06" w:rsidRPr="008E64DD" w:rsidRDefault="002D6F06" w:rsidP="000D77B9">
            <w:pPr>
              <w:pStyle w:val="Tabletext"/>
              <w:rPr>
                <w:color w:val="262626" w:themeColor="text1" w:themeTint="D9"/>
                <w:lang w:val="en-NZ"/>
              </w:rPr>
            </w:pPr>
          </w:p>
        </w:tc>
      </w:tr>
      <w:tr w:rsidR="002D6F06" w:rsidRPr="008E64DD" w14:paraId="3960415D" w14:textId="77777777" w:rsidTr="000D77B9">
        <w:trPr>
          <w:trHeight w:val="406"/>
        </w:trPr>
        <w:tc>
          <w:tcPr>
            <w:tcW w:w="294" w:type="pct"/>
          </w:tcPr>
          <w:p w14:paraId="3FC74653"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3.4</w:t>
            </w:r>
          </w:p>
        </w:tc>
        <w:tc>
          <w:tcPr>
            <w:tcW w:w="1290" w:type="pct"/>
          </w:tcPr>
          <w:p w14:paraId="5AE1A93B"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Disproportionate impacts on vulnerable groups, including women, children and people with disabilities, including any potential disruption to services.</w:t>
            </w:r>
          </w:p>
        </w:tc>
        <w:tc>
          <w:tcPr>
            <w:tcW w:w="205" w:type="pct"/>
          </w:tcPr>
          <w:p w14:paraId="1E26166D" w14:textId="77777777" w:rsidR="002D6F06" w:rsidRPr="008E64DD" w:rsidRDefault="002D6F06" w:rsidP="000D77B9">
            <w:pPr>
              <w:jc w:val="center"/>
              <w:rPr>
                <w:color w:val="262626" w:themeColor="text1" w:themeTint="D9"/>
                <w:lang w:val="en-NZ"/>
              </w:rPr>
            </w:pPr>
          </w:p>
        </w:tc>
        <w:tc>
          <w:tcPr>
            <w:tcW w:w="373" w:type="pct"/>
          </w:tcPr>
          <w:p w14:paraId="36370CD8" w14:textId="77777777" w:rsidR="002D6F06" w:rsidRPr="008E64DD" w:rsidRDefault="002D6F06" w:rsidP="000D77B9">
            <w:pPr>
              <w:jc w:val="center"/>
              <w:rPr>
                <w:color w:val="262626" w:themeColor="text1" w:themeTint="D9"/>
                <w:lang w:val="en-NZ"/>
              </w:rPr>
            </w:pPr>
          </w:p>
        </w:tc>
        <w:tc>
          <w:tcPr>
            <w:tcW w:w="374" w:type="pct"/>
          </w:tcPr>
          <w:p w14:paraId="78F48B9D" w14:textId="77777777" w:rsidR="002D6F06" w:rsidRPr="008E64DD" w:rsidRDefault="002D6F06" w:rsidP="000D77B9">
            <w:pPr>
              <w:pStyle w:val="Tabletext"/>
              <w:rPr>
                <w:color w:val="262626" w:themeColor="text1" w:themeTint="D9"/>
                <w:lang w:val="en-NZ"/>
              </w:rPr>
            </w:pPr>
          </w:p>
        </w:tc>
        <w:tc>
          <w:tcPr>
            <w:tcW w:w="299" w:type="pct"/>
          </w:tcPr>
          <w:p w14:paraId="589CFB5F" w14:textId="77777777" w:rsidR="002D6F06" w:rsidRPr="008E64DD" w:rsidRDefault="002D6F06" w:rsidP="000D77B9">
            <w:pPr>
              <w:pStyle w:val="Tabletext"/>
              <w:rPr>
                <w:color w:val="262626" w:themeColor="text1" w:themeTint="D9"/>
                <w:lang w:val="en-NZ"/>
              </w:rPr>
            </w:pPr>
          </w:p>
        </w:tc>
        <w:tc>
          <w:tcPr>
            <w:tcW w:w="2165" w:type="pct"/>
          </w:tcPr>
          <w:p w14:paraId="196456BD" w14:textId="77777777" w:rsidR="002D6F06" w:rsidRPr="008E64DD" w:rsidRDefault="002D6F06" w:rsidP="000D77B9">
            <w:pPr>
              <w:pStyle w:val="Tabletext"/>
              <w:rPr>
                <w:color w:val="262626" w:themeColor="text1" w:themeTint="D9"/>
                <w:lang w:val="en-NZ"/>
              </w:rPr>
            </w:pPr>
          </w:p>
        </w:tc>
      </w:tr>
      <w:tr w:rsidR="002D6F06" w:rsidRPr="008E64DD" w14:paraId="2B699066" w14:textId="77777777" w:rsidTr="000D77B9">
        <w:trPr>
          <w:trHeight w:val="406"/>
        </w:trPr>
        <w:tc>
          <w:tcPr>
            <w:tcW w:w="294" w:type="pct"/>
          </w:tcPr>
          <w:p w14:paraId="3CB8692C"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3.5</w:t>
            </w:r>
          </w:p>
        </w:tc>
        <w:tc>
          <w:tcPr>
            <w:tcW w:w="1290" w:type="pct"/>
          </w:tcPr>
          <w:p w14:paraId="09A79567"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Risks to community health &amp; safety from proposed works (i.e., communities near work site), from waste management, management of medical wastes .</w:t>
            </w:r>
          </w:p>
        </w:tc>
        <w:tc>
          <w:tcPr>
            <w:tcW w:w="205" w:type="pct"/>
          </w:tcPr>
          <w:p w14:paraId="7D1B50C7" w14:textId="77777777" w:rsidR="002D6F06" w:rsidRPr="008E64DD" w:rsidRDefault="002D6F06" w:rsidP="000D77B9">
            <w:pPr>
              <w:jc w:val="center"/>
              <w:rPr>
                <w:color w:val="262626" w:themeColor="text1" w:themeTint="D9"/>
                <w:lang w:val="en-NZ"/>
              </w:rPr>
            </w:pPr>
          </w:p>
        </w:tc>
        <w:tc>
          <w:tcPr>
            <w:tcW w:w="373" w:type="pct"/>
          </w:tcPr>
          <w:p w14:paraId="1BF6E39F" w14:textId="77777777" w:rsidR="002D6F06" w:rsidRPr="008E64DD" w:rsidRDefault="002D6F06" w:rsidP="000D77B9">
            <w:pPr>
              <w:jc w:val="center"/>
              <w:rPr>
                <w:color w:val="262626" w:themeColor="text1" w:themeTint="D9"/>
                <w:lang w:val="en-NZ"/>
              </w:rPr>
            </w:pPr>
          </w:p>
        </w:tc>
        <w:tc>
          <w:tcPr>
            <w:tcW w:w="374" w:type="pct"/>
          </w:tcPr>
          <w:p w14:paraId="69871204" w14:textId="77777777" w:rsidR="002D6F06" w:rsidRPr="008E64DD" w:rsidRDefault="002D6F06" w:rsidP="000D77B9">
            <w:pPr>
              <w:pStyle w:val="Tabletext"/>
              <w:rPr>
                <w:color w:val="262626" w:themeColor="text1" w:themeTint="D9"/>
                <w:lang w:val="en-NZ"/>
              </w:rPr>
            </w:pPr>
          </w:p>
        </w:tc>
        <w:tc>
          <w:tcPr>
            <w:tcW w:w="299" w:type="pct"/>
          </w:tcPr>
          <w:p w14:paraId="7DCB19B0" w14:textId="77777777" w:rsidR="002D6F06" w:rsidRPr="008E64DD" w:rsidRDefault="002D6F06" w:rsidP="000D77B9">
            <w:pPr>
              <w:pStyle w:val="Tabletext"/>
              <w:rPr>
                <w:color w:val="262626" w:themeColor="text1" w:themeTint="D9"/>
                <w:lang w:val="en-NZ"/>
              </w:rPr>
            </w:pPr>
          </w:p>
        </w:tc>
        <w:tc>
          <w:tcPr>
            <w:tcW w:w="2165" w:type="pct"/>
          </w:tcPr>
          <w:p w14:paraId="73A566E7" w14:textId="77777777" w:rsidR="002D6F06" w:rsidRPr="008E64DD" w:rsidRDefault="002D6F06" w:rsidP="000D77B9">
            <w:pPr>
              <w:pStyle w:val="Tabletext"/>
              <w:rPr>
                <w:color w:val="262626" w:themeColor="text1" w:themeTint="D9"/>
                <w:lang w:val="en-NZ"/>
              </w:rPr>
            </w:pPr>
          </w:p>
        </w:tc>
      </w:tr>
      <w:tr w:rsidR="002D6F06" w:rsidRPr="008E64DD" w14:paraId="1357E01D" w14:textId="77777777" w:rsidTr="000D77B9">
        <w:trPr>
          <w:trHeight w:val="406"/>
        </w:trPr>
        <w:tc>
          <w:tcPr>
            <w:tcW w:w="294" w:type="pct"/>
          </w:tcPr>
          <w:p w14:paraId="0BD562DD"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 xml:space="preserve">3.6 </w:t>
            </w:r>
          </w:p>
        </w:tc>
        <w:tc>
          <w:tcPr>
            <w:tcW w:w="1290" w:type="pct"/>
          </w:tcPr>
          <w:p w14:paraId="143E688B"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 xml:space="preserve">Risks posed to the community from the construction workforce (e.g., imported/migrant labour related risks), </w:t>
            </w:r>
            <w:r w:rsidRPr="008E64DD">
              <w:rPr>
                <w:color w:val="262626" w:themeColor="text1" w:themeTint="D9"/>
                <w:lang w:val="en-NZ"/>
              </w:rPr>
              <w:lastRenderedPageBreak/>
              <w:t>including SEA/SH and VAC</w:t>
            </w:r>
          </w:p>
        </w:tc>
        <w:tc>
          <w:tcPr>
            <w:tcW w:w="205" w:type="pct"/>
          </w:tcPr>
          <w:p w14:paraId="393D4F13" w14:textId="77777777" w:rsidR="002D6F06" w:rsidRPr="008E64DD" w:rsidRDefault="002D6F06" w:rsidP="000D77B9">
            <w:pPr>
              <w:jc w:val="center"/>
              <w:rPr>
                <w:color w:val="262626" w:themeColor="text1" w:themeTint="D9"/>
                <w:lang w:val="en-NZ"/>
              </w:rPr>
            </w:pPr>
          </w:p>
        </w:tc>
        <w:tc>
          <w:tcPr>
            <w:tcW w:w="373" w:type="pct"/>
          </w:tcPr>
          <w:p w14:paraId="000F56AF" w14:textId="77777777" w:rsidR="002D6F06" w:rsidRPr="008E64DD" w:rsidRDefault="002D6F06" w:rsidP="000D77B9">
            <w:pPr>
              <w:jc w:val="center"/>
              <w:rPr>
                <w:color w:val="262626" w:themeColor="text1" w:themeTint="D9"/>
                <w:lang w:val="en-NZ"/>
              </w:rPr>
            </w:pPr>
          </w:p>
        </w:tc>
        <w:tc>
          <w:tcPr>
            <w:tcW w:w="374" w:type="pct"/>
          </w:tcPr>
          <w:p w14:paraId="677D35B0" w14:textId="77777777" w:rsidR="002D6F06" w:rsidRPr="008E64DD" w:rsidRDefault="002D6F06" w:rsidP="000D77B9">
            <w:pPr>
              <w:pStyle w:val="Tabletext"/>
              <w:rPr>
                <w:color w:val="262626" w:themeColor="text1" w:themeTint="D9"/>
                <w:lang w:val="en-NZ"/>
              </w:rPr>
            </w:pPr>
          </w:p>
        </w:tc>
        <w:tc>
          <w:tcPr>
            <w:tcW w:w="299" w:type="pct"/>
          </w:tcPr>
          <w:p w14:paraId="49819108" w14:textId="77777777" w:rsidR="002D6F06" w:rsidRPr="008E64DD" w:rsidRDefault="002D6F06" w:rsidP="000D77B9">
            <w:pPr>
              <w:pStyle w:val="Tabletext"/>
              <w:rPr>
                <w:color w:val="262626" w:themeColor="text1" w:themeTint="D9"/>
                <w:lang w:val="en-NZ"/>
              </w:rPr>
            </w:pPr>
          </w:p>
        </w:tc>
        <w:tc>
          <w:tcPr>
            <w:tcW w:w="2165" w:type="pct"/>
          </w:tcPr>
          <w:p w14:paraId="0AA5BD32" w14:textId="77777777" w:rsidR="002D6F06" w:rsidRPr="008E64DD" w:rsidRDefault="002D6F06" w:rsidP="000D77B9">
            <w:pPr>
              <w:pStyle w:val="Tabletext"/>
              <w:rPr>
                <w:color w:val="262626" w:themeColor="text1" w:themeTint="D9"/>
                <w:lang w:val="en-NZ"/>
              </w:rPr>
            </w:pPr>
          </w:p>
        </w:tc>
      </w:tr>
      <w:tr w:rsidR="002D6F06" w:rsidRPr="008E64DD" w14:paraId="0A472CCF" w14:textId="77777777" w:rsidTr="000D77B9">
        <w:trPr>
          <w:trHeight w:val="406"/>
        </w:trPr>
        <w:tc>
          <w:tcPr>
            <w:tcW w:w="294" w:type="pct"/>
          </w:tcPr>
          <w:p w14:paraId="2D3D6DD0"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3.7</w:t>
            </w:r>
          </w:p>
        </w:tc>
        <w:tc>
          <w:tcPr>
            <w:tcW w:w="1290" w:type="pct"/>
          </w:tcPr>
          <w:p w14:paraId="28AA7DA9"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Potential negative impacts on community relations (i.e., conflict) due to Project works or outcomes?</w:t>
            </w:r>
          </w:p>
        </w:tc>
        <w:tc>
          <w:tcPr>
            <w:tcW w:w="205" w:type="pct"/>
          </w:tcPr>
          <w:p w14:paraId="2FA37F9B" w14:textId="77777777" w:rsidR="002D6F06" w:rsidRPr="008E64DD" w:rsidRDefault="002D6F06" w:rsidP="000D77B9">
            <w:pPr>
              <w:jc w:val="center"/>
              <w:rPr>
                <w:color w:val="262626" w:themeColor="text1" w:themeTint="D9"/>
                <w:lang w:val="en-NZ"/>
              </w:rPr>
            </w:pPr>
          </w:p>
        </w:tc>
        <w:tc>
          <w:tcPr>
            <w:tcW w:w="373" w:type="pct"/>
          </w:tcPr>
          <w:p w14:paraId="2E633487" w14:textId="77777777" w:rsidR="002D6F06" w:rsidRPr="008E64DD" w:rsidRDefault="002D6F06" w:rsidP="000D77B9">
            <w:pPr>
              <w:jc w:val="center"/>
              <w:rPr>
                <w:color w:val="262626" w:themeColor="text1" w:themeTint="D9"/>
                <w:lang w:val="en-NZ"/>
              </w:rPr>
            </w:pPr>
          </w:p>
        </w:tc>
        <w:tc>
          <w:tcPr>
            <w:tcW w:w="374" w:type="pct"/>
          </w:tcPr>
          <w:p w14:paraId="2EE2E301" w14:textId="77777777" w:rsidR="002D6F06" w:rsidRPr="008E64DD" w:rsidRDefault="002D6F06" w:rsidP="000D77B9">
            <w:pPr>
              <w:pStyle w:val="Tabletext"/>
              <w:rPr>
                <w:color w:val="262626" w:themeColor="text1" w:themeTint="D9"/>
                <w:lang w:val="en-NZ"/>
              </w:rPr>
            </w:pPr>
          </w:p>
        </w:tc>
        <w:tc>
          <w:tcPr>
            <w:tcW w:w="299" w:type="pct"/>
          </w:tcPr>
          <w:p w14:paraId="512B6D89" w14:textId="77777777" w:rsidR="002D6F06" w:rsidRPr="008E64DD" w:rsidRDefault="002D6F06" w:rsidP="000D77B9">
            <w:pPr>
              <w:pStyle w:val="Tabletext"/>
              <w:rPr>
                <w:color w:val="262626" w:themeColor="text1" w:themeTint="D9"/>
                <w:lang w:val="en-NZ"/>
              </w:rPr>
            </w:pPr>
          </w:p>
        </w:tc>
        <w:tc>
          <w:tcPr>
            <w:tcW w:w="2165" w:type="pct"/>
          </w:tcPr>
          <w:p w14:paraId="0A160840" w14:textId="77777777" w:rsidR="002D6F06" w:rsidRPr="008E64DD" w:rsidRDefault="002D6F06" w:rsidP="000D77B9">
            <w:pPr>
              <w:pStyle w:val="Tabletext"/>
              <w:rPr>
                <w:color w:val="262626" w:themeColor="text1" w:themeTint="D9"/>
                <w:lang w:val="en-NZ"/>
              </w:rPr>
            </w:pPr>
          </w:p>
        </w:tc>
      </w:tr>
      <w:tr w:rsidR="002D6F06" w:rsidRPr="008E64DD" w14:paraId="223E88BE" w14:textId="77777777" w:rsidTr="000D77B9">
        <w:trPr>
          <w:trHeight w:val="406"/>
        </w:trPr>
        <w:tc>
          <w:tcPr>
            <w:tcW w:w="294" w:type="pct"/>
          </w:tcPr>
          <w:p w14:paraId="678EC575"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3.8</w:t>
            </w:r>
          </w:p>
        </w:tc>
        <w:tc>
          <w:tcPr>
            <w:tcW w:w="1290" w:type="pct"/>
          </w:tcPr>
          <w:p w14:paraId="6B3A058C"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Risk to cultural heritage sites or resources</w:t>
            </w:r>
          </w:p>
        </w:tc>
        <w:tc>
          <w:tcPr>
            <w:tcW w:w="205" w:type="pct"/>
          </w:tcPr>
          <w:p w14:paraId="2BF3C937" w14:textId="77777777" w:rsidR="002D6F06" w:rsidRPr="008E64DD" w:rsidRDefault="002D6F06" w:rsidP="000D77B9">
            <w:pPr>
              <w:jc w:val="center"/>
              <w:rPr>
                <w:color w:val="262626" w:themeColor="text1" w:themeTint="D9"/>
                <w:lang w:val="en-NZ"/>
              </w:rPr>
            </w:pPr>
          </w:p>
        </w:tc>
        <w:tc>
          <w:tcPr>
            <w:tcW w:w="373" w:type="pct"/>
          </w:tcPr>
          <w:p w14:paraId="427B1879" w14:textId="77777777" w:rsidR="002D6F06" w:rsidRPr="008E64DD" w:rsidRDefault="002D6F06" w:rsidP="000D77B9">
            <w:pPr>
              <w:jc w:val="center"/>
              <w:rPr>
                <w:color w:val="262626" w:themeColor="text1" w:themeTint="D9"/>
                <w:lang w:val="en-NZ"/>
              </w:rPr>
            </w:pPr>
          </w:p>
        </w:tc>
        <w:tc>
          <w:tcPr>
            <w:tcW w:w="374" w:type="pct"/>
          </w:tcPr>
          <w:p w14:paraId="0766BD77" w14:textId="77777777" w:rsidR="002D6F06" w:rsidRPr="008E64DD" w:rsidRDefault="002D6F06" w:rsidP="000D77B9">
            <w:pPr>
              <w:pStyle w:val="Tabletext"/>
              <w:rPr>
                <w:color w:val="262626" w:themeColor="text1" w:themeTint="D9"/>
                <w:lang w:val="en-NZ"/>
              </w:rPr>
            </w:pPr>
          </w:p>
        </w:tc>
        <w:tc>
          <w:tcPr>
            <w:tcW w:w="299" w:type="pct"/>
          </w:tcPr>
          <w:p w14:paraId="0B7F3A1A" w14:textId="77777777" w:rsidR="002D6F06" w:rsidRPr="008E64DD" w:rsidRDefault="002D6F06" w:rsidP="000D77B9">
            <w:pPr>
              <w:pStyle w:val="Tabletext"/>
              <w:rPr>
                <w:color w:val="262626" w:themeColor="text1" w:themeTint="D9"/>
                <w:lang w:val="en-NZ"/>
              </w:rPr>
            </w:pPr>
          </w:p>
        </w:tc>
        <w:tc>
          <w:tcPr>
            <w:tcW w:w="2165" w:type="pct"/>
          </w:tcPr>
          <w:p w14:paraId="2AE4AFF1" w14:textId="697B772E" w:rsidR="002D6F06" w:rsidRPr="008E64DD" w:rsidRDefault="002D6F06" w:rsidP="000D77B9">
            <w:pPr>
              <w:pStyle w:val="Tabletext"/>
              <w:rPr>
                <w:color w:val="262626" w:themeColor="text1" w:themeTint="D9"/>
                <w:lang w:val="en-NZ"/>
              </w:rPr>
            </w:pPr>
          </w:p>
        </w:tc>
      </w:tr>
      <w:tr w:rsidR="002D6F06" w:rsidRPr="008E64DD" w14:paraId="55612B17" w14:textId="77777777" w:rsidTr="000D77B9">
        <w:trPr>
          <w:trHeight w:val="406"/>
        </w:trPr>
        <w:tc>
          <w:tcPr>
            <w:tcW w:w="294" w:type="pct"/>
            <w:shd w:val="clear" w:color="auto" w:fill="00B0F0"/>
          </w:tcPr>
          <w:p w14:paraId="5410B2D8"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 xml:space="preserve">4.0   </w:t>
            </w:r>
          </w:p>
        </w:tc>
        <w:tc>
          <w:tcPr>
            <w:tcW w:w="4706" w:type="pct"/>
            <w:gridSpan w:val="6"/>
            <w:shd w:val="clear" w:color="auto" w:fill="00B0F0"/>
          </w:tcPr>
          <w:p w14:paraId="1FA9EFCC"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 xml:space="preserve">Resource Efficiency and Pollution Prevention (applies to ECD-I (OP4.01) and ECD-II (ESS3). </w:t>
            </w:r>
          </w:p>
        </w:tc>
      </w:tr>
      <w:tr w:rsidR="002D6F06" w:rsidRPr="008E64DD" w14:paraId="753BB50B" w14:textId="77777777" w:rsidTr="000D77B9">
        <w:trPr>
          <w:trHeight w:val="406"/>
        </w:trPr>
        <w:tc>
          <w:tcPr>
            <w:tcW w:w="294" w:type="pct"/>
            <w:vMerge w:val="restart"/>
          </w:tcPr>
          <w:p w14:paraId="0BBF0439"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4.1</w:t>
            </w:r>
          </w:p>
        </w:tc>
        <w:tc>
          <w:tcPr>
            <w:tcW w:w="1290" w:type="pct"/>
            <w:vMerge w:val="restart"/>
          </w:tcPr>
          <w:p w14:paraId="3A11C3A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works/activity involve or promote the sustainable use of resources, including energy, water and raw materials.</w:t>
            </w:r>
          </w:p>
        </w:tc>
        <w:tc>
          <w:tcPr>
            <w:tcW w:w="1251" w:type="pct"/>
            <w:gridSpan w:val="4"/>
            <w:vMerge w:val="restart"/>
            <w:shd w:val="clear" w:color="auto" w:fill="auto"/>
          </w:tcPr>
          <w:p w14:paraId="568B489D" w14:textId="77777777" w:rsidR="002D6F06" w:rsidRPr="008E64DD" w:rsidRDefault="002D6F06" w:rsidP="000D77B9">
            <w:pPr>
              <w:pStyle w:val="Tabletext"/>
              <w:rPr>
                <w:color w:val="262626" w:themeColor="text1" w:themeTint="D9"/>
                <w:lang w:val="en-NZ"/>
              </w:rPr>
            </w:pPr>
          </w:p>
        </w:tc>
        <w:tc>
          <w:tcPr>
            <w:tcW w:w="2165" w:type="pct"/>
          </w:tcPr>
          <w:p w14:paraId="386D874D"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5CEC6DC3"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09501F6D" w14:textId="77777777" w:rsidTr="000D77B9">
        <w:trPr>
          <w:trHeight w:val="406"/>
        </w:trPr>
        <w:tc>
          <w:tcPr>
            <w:tcW w:w="294" w:type="pct"/>
            <w:vMerge/>
          </w:tcPr>
          <w:p w14:paraId="0E9D53B8" w14:textId="77777777" w:rsidR="002D6F06" w:rsidRPr="008E64DD" w:rsidRDefault="002D6F06" w:rsidP="000D77B9">
            <w:pPr>
              <w:pStyle w:val="Tabletext"/>
              <w:rPr>
                <w:color w:val="262626" w:themeColor="text1" w:themeTint="D9"/>
                <w:lang w:val="en-NZ"/>
              </w:rPr>
            </w:pPr>
          </w:p>
        </w:tc>
        <w:tc>
          <w:tcPr>
            <w:tcW w:w="1290" w:type="pct"/>
            <w:vMerge/>
          </w:tcPr>
          <w:p w14:paraId="44A182E6"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03278F38" w14:textId="77777777" w:rsidR="002D6F06" w:rsidRPr="008E64DD" w:rsidRDefault="002D6F06" w:rsidP="000D77B9">
            <w:pPr>
              <w:pStyle w:val="Tabletext"/>
              <w:rPr>
                <w:color w:val="262626" w:themeColor="text1" w:themeTint="D9"/>
                <w:lang w:val="en-NZ"/>
              </w:rPr>
            </w:pPr>
          </w:p>
        </w:tc>
        <w:tc>
          <w:tcPr>
            <w:tcW w:w="2165" w:type="pct"/>
          </w:tcPr>
          <w:p w14:paraId="1FAE0CC5"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732CA899" w14:textId="77777777" w:rsidR="002D6F06" w:rsidRPr="008E64DD" w:rsidRDefault="002D6F06" w:rsidP="000D77B9">
            <w:pPr>
              <w:spacing w:before="60" w:after="60"/>
              <w:rPr>
                <w:i/>
                <w:iCs/>
                <w:color w:val="595959" w:themeColor="text1" w:themeTint="A6"/>
                <w:sz w:val="20"/>
                <w:szCs w:val="20"/>
                <w:lang w:eastAsia="ar-SA"/>
              </w:rPr>
            </w:pPr>
          </w:p>
          <w:p w14:paraId="134CEDEC" w14:textId="77777777" w:rsidR="002D6F06" w:rsidRPr="008E64DD" w:rsidRDefault="002D6F06" w:rsidP="000D77B9">
            <w:pPr>
              <w:pStyle w:val="ListParagraph"/>
              <w:spacing w:before="60" w:after="60"/>
              <w:ind w:left="714"/>
              <w:rPr>
                <w:lang w:eastAsia="ar-SA"/>
              </w:rPr>
            </w:pPr>
          </w:p>
        </w:tc>
      </w:tr>
      <w:tr w:rsidR="002D6F06" w:rsidRPr="008E64DD" w14:paraId="7154F146" w14:textId="77777777" w:rsidTr="000D77B9">
        <w:trPr>
          <w:trHeight w:val="406"/>
        </w:trPr>
        <w:tc>
          <w:tcPr>
            <w:tcW w:w="294" w:type="pct"/>
            <w:vMerge w:val="restart"/>
          </w:tcPr>
          <w:p w14:paraId="61D23DE9"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4.2</w:t>
            </w:r>
          </w:p>
        </w:tc>
        <w:tc>
          <w:tcPr>
            <w:tcW w:w="1290" w:type="pct"/>
            <w:vMerge w:val="restart"/>
          </w:tcPr>
          <w:p w14:paraId="599DFF0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works/activity avoid or minimize adverse impacts on human health and the environment by avoiding or minimizing pollution from Project activities.</w:t>
            </w:r>
          </w:p>
        </w:tc>
        <w:tc>
          <w:tcPr>
            <w:tcW w:w="1251" w:type="pct"/>
            <w:gridSpan w:val="4"/>
            <w:vMerge w:val="restart"/>
            <w:shd w:val="clear" w:color="auto" w:fill="auto"/>
          </w:tcPr>
          <w:p w14:paraId="1D4D2175" w14:textId="77777777" w:rsidR="002D6F06" w:rsidRPr="008E64DD" w:rsidRDefault="002D6F06" w:rsidP="000D77B9">
            <w:pPr>
              <w:pStyle w:val="Tabletext"/>
              <w:rPr>
                <w:color w:val="262626" w:themeColor="text1" w:themeTint="D9"/>
                <w:lang w:val="en-NZ"/>
              </w:rPr>
            </w:pPr>
          </w:p>
        </w:tc>
        <w:tc>
          <w:tcPr>
            <w:tcW w:w="2165" w:type="pct"/>
          </w:tcPr>
          <w:p w14:paraId="330959A6"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08C10E79"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3E6E0EEB" w14:textId="77777777" w:rsidTr="000D77B9">
        <w:trPr>
          <w:trHeight w:val="406"/>
        </w:trPr>
        <w:tc>
          <w:tcPr>
            <w:tcW w:w="294" w:type="pct"/>
            <w:vMerge/>
          </w:tcPr>
          <w:p w14:paraId="62B908E8" w14:textId="77777777" w:rsidR="002D6F06" w:rsidRPr="008E64DD" w:rsidRDefault="002D6F06" w:rsidP="000D77B9">
            <w:pPr>
              <w:pStyle w:val="Tabletext"/>
              <w:rPr>
                <w:color w:val="262626" w:themeColor="text1" w:themeTint="D9"/>
                <w:lang w:val="en-NZ"/>
              </w:rPr>
            </w:pPr>
          </w:p>
        </w:tc>
        <w:tc>
          <w:tcPr>
            <w:tcW w:w="1290" w:type="pct"/>
            <w:vMerge/>
          </w:tcPr>
          <w:p w14:paraId="6F979D7F"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2681FC96" w14:textId="77777777" w:rsidR="002D6F06" w:rsidRPr="008E64DD" w:rsidRDefault="002D6F06" w:rsidP="000D77B9">
            <w:pPr>
              <w:pStyle w:val="Tabletext"/>
              <w:rPr>
                <w:color w:val="262626" w:themeColor="text1" w:themeTint="D9"/>
                <w:lang w:val="en-NZ"/>
              </w:rPr>
            </w:pPr>
          </w:p>
        </w:tc>
        <w:tc>
          <w:tcPr>
            <w:tcW w:w="2165" w:type="pct"/>
          </w:tcPr>
          <w:p w14:paraId="63C3CC40"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697F9135" w14:textId="77777777" w:rsidR="002D6F06" w:rsidRPr="008E64DD" w:rsidRDefault="002D6F06" w:rsidP="000D77B9">
            <w:pPr>
              <w:spacing w:before="60" w:after="60"/>
              <w:rPr>
                <w:i/>
                <w:iCs/>
                <w:color w:val="595959" w:themeColor="text1" w:themeTint="A6"/>
                <w:sz w:val="20"/>
                <w:szCs w:val="20"/>
                <w:lang w:eastAsia="ar-SA"/>
              </w:rPr>
            </w:pPr>
          </w:p>
          <w:p w14:paraId="5DF295EA" w14:textId="77777777" w:rsidR="002D6F06" w:rsidRPr="008E64DD" w:rsidRDefault="002D6F06" w:rsidP="000D77B9">
            <w:pPr>
              <w:pStyle w:val="ListParagraph"/>
              <w:spacing w:before="60" w:after="60"/>
              <w:ind w:left="714"/>
              <w:rPr>
                <w:lang w:eastAsia="ar-SA"/>
              </w:rPr>
            </w:pPr>
          </w:p>
        </w:tc>
      </w:tr>
      <w:tr w:rsidR="002D6F06" w:rsidRPr="008E64DD" w14:paraId="784246C4" w14:textId="77777777" w:rsidTr="000D77B9">
        <w:trPr>
          <w:trHeight w:val="406"/>
        </w:trPr>
        <w:tc>
          <w:tcPr>
            <w:tcW w:w="294" w:type="pct"/>
            <w:vMerge w:val="restart"/>
          </w:tcPr>
          <w:p w14:paraId="1F3F3034"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4.3</w:t>
            </w:r>
          </w:p>
        </w:tc>
        <w:tc>
          <w:tcPr>
            <w:tcW w:w="1290" w:type="pct"/>
            <w:vMerge w:val="restart"/>
          </w:tcPr>
          <w:p w14:paraId="562904C5"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works/activity avoid or minimize Project-related emissions of short and long-lived climate pollutants.</w:t>
            </w:r>
          </w:p>
        </w:tc>
        <w:tc>
          <w:tcPr>
            <w:tcW w:w="1251" w:type="pct"/>
            <w:gridSpan w:val="4"/>
            <w:vMerge w:val="restart"/>
            <w:shd w:val="clear" w:color="auto" w:fill="auto"/>
          </w:tcPr>
          <w:p w14:paraId="7EA8D726" w14:textId="77777777" w:rsidR="002D6F06" w:rsidRPr="008E64DD" w:rsidRDefault="002D6F06" w:rsidP="000D77B9">
            <w:pPr>
              <w:pStyle w:val="Tabletext"/>
              <w:rPr>
                <w:color w:val="262626" w:themeColor="text1" w:themeTint="D9"/>
                <w:lang w:val="en-NZ"/>
              </w:rPr>
            </w:pPr>
          </w:p>
        </w:tc>
        <w:tc>
          <w:tcPr>
            <w:tcW w:w="2165" w:type="pct"/>
          </w:tcPr>
          <w:p w14:paraId="2E52C7FD"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38CF0010"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4D01C799" w14:textId="77777777" w:rsidTr="000D77B9">
        <w:trPr>
          <w:trHeight w:val="406"/>
        </w:trPr>
        <w:tc>
          <w:tcPr>
            <w:tcW w:w="294" w:type="pct"/>
            <w:vMerge/>
          </w:tcPr>
          <w:p w14:paraId="21A1CF0E" w14:textId="77777777" w:rsidR="002D6F06" w:rsidRPr="008E64DD" w:rsidRDefault="002D6F06" w:rsidP="000D77B9">
            <w:pPr>
              <w:pStyle w:val="Tabletext"/>
              <w:rPr>
                <w:color w:val="262626" w:themeColor="text1" w:themeTint="D9"/>
                <w:lang w:val="en-NZ"/>
              </w:rPr>
            </w:pPr>
          </w:p>
        </w:tc>
        <w:tc>
          <w:tcPr>
            <w:tcW w:w="1290" w:type="pct"/>
            <w:vMerge/>
          </w:tcPr>
          <w:p w14:paraId="57911DAF"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752C94FE" w14:textId="77777777" w:rsidR="002D6F06" w:rsidRPr="008E64DD" w:rsidRDefault="002D6F06" w:rsidP="000D77B9">
            <w:pPr>
              <w:pStyle w:val="Tabletext"/>
              <w:rPr>
                <w:color w:val="262626" w:themeColor="text1" w:themeTint="D9"/>
                <w:lang w:val="en-NZ"/>
              </w:rPr>
            </w:pPr>
          </w:p>
        </w:tc>
        <w:tc>
          <w:tcPr>
            <w:tcW w:w="2165" w:type="pct"/>
          </w:tcPr>
          <w:p w14:paraId="4A5CCCFC"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6530AAFF" w14:textId="77777777" w:rsidR="002D6F06" w:rsidRPr="008E64DD" w:rsidRDefault="002D6F06" w:rsidP="000D77B9">
            <w:pPr>
              <w:spacing w:before="60" w:after="60"/>
              <w:rPr>
                <w:i/>
                <w:iCs/>
                <w:color w:val="595959" w:themeColor="text1" w:themeTint="A6"/>
                <w:sz w:val="20"/>
                <w:szCs w:val="20"/>
                <w:lang w:eastAsia="ar-SA"/>
              </w:rPr>
            </w:pPr>
          </w:p>
          <w:p w14:paraId="171CF578" w14:textId="77777777" w:rsidR="002D6F06" w:rsidRPr="008E64DD" w:rsidRDefault="002D6F06" w:rsidP="000D77B9">
            <w:pPr>
              <w:pStyle w:val="ListParagraph"/>
              <w:spacing w:before="60" w:after="60"/>
              <w:ind w:left="714"/>
              <w:rPr>
                <w:lang w:eastAsia="ar-SA"/>
              </w:rPr>
            </w:pPr>
          </w:p>
        </w:tc>
      </w:tr>
      <w:tr w:rsidR="002D6F06" w:rsidRPr="008E64DD" w14:paraId="58D98A80" w14:textId="77777777" w:rsidTr="000D77B9">
        <w:trPr>
          <w:trHeight w:val="406"/>
        </w:trPr>
        <w:tc>
          <w:tcPr>
            <w:tcW w:w="294" w:type="pct"/>
            <w:vMerge w:val="restart"/>
          </w:tcPr>
          <w:p w14:paraId="58530B9A"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4.4</w:t>
            </w:r>
          </w:p>
        </w:tc>
        <w:tc>
          <w:tcPr>
            <w:tcW w:w="1290" w:type="pct"/>
            <w:vMerge w:val="restart"/>
          </w:tcPr>
          <w:p w14:paraId="04F0F6AE"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works/activity avoid or minimize generation of hazardous and non-hazardous waste.</w:t>
            </w:r>
          </w:p>
        </w:tc>
        <w:tc>
          <w:tcPr>
            <w:tcW w:w="1251" w:type="pct"/>
            <w:gridSpan w:val="4"/>
            <w:vMerge w:val="restart"/>
            <w:shd w:val="clear" w:color="auto" w:fill="auto"/>
          </w:tcPr>
          <w:p w14:paraId="2B341B9F" w14:textId="77777777" w:rsidR="002D6F06" w:rsidRPr="008E64DD" w:rsidRDefault="002D6F06" w:rsidP="000D77B9">
            <w:pPr>
              <w:pStyle w:val="Tabletext"/>
              <w:rPr>
                <w:color w:val="262626" w:themeColor="text1" w:themeTint="D9"/>
                <w:lang w:val="en-NZ"/>
              </w:rPr>
            </w:pPr>
          </w:p>
        </w:tc>
        <w:tc>
          <w:tcPr>
            <w:tcW w:w="2165" w:type="pct"/>
          </w:tcPr>
          <w:p w14:paraId="09147543"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70E33E4A"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20291570" w14:textId="77777777" w:rsidTr="000D77B9">
        <w:trPr>
          <w:trHeight w:val="406"/>
        </w:trPr>
        <w:tc>
          <w:tcPr>
            <w:tcW w:w="294" w:type="pct"/>
            <w:vMerge/>
          </w:tcPr>
          <w:p w14:paraId="2CA346D0" w14:textId="77777777" w:rsidR="002D6F06" w:rsidRPr="008E64DD" w:rsidRDefault="002D6F06" w:rsidP="000D77B9">
            <w:pPr>
              <w:pStyle w:val="Tabletext"/>
              <w:rPr>
                <w:color w:val="262626" w:themeColor="text1" w:themeTint="D9"/>
                <w:lang w:val="en-NZ"/>
              </w:rPr>
            </w:pPr>
          </w:p>
        </w:tc>
        <w:tc>
          <w:tcPr>
            <w:tcW w:w="1290" w:type="pct"/>
            <w:vMerge/>
          </w:tcPr>
          <w:p w14:paraId="0EE06C23"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52A134A2" w14:textId="77777777" w:rsidR="002D6F06" w:rsidRPr="008E64DD" w:rsidRDefault="002D6F06" w:rsidP="000D77B9">
            <w:pPr>
              <w:pStyle w:val="Tabletext"/>
              <w:rPr>
                <w:color w:val="262626" w:themeColor="text1" w:themeTint="D9"/>
                <w:lang w:val="en-NZ"/>
              </w:rPr>
            </w:pPr>
          </w:p>
        </w:tc>
        <w:tc>
          <w:tcPr>
            <w:tcW w:w="2165" w:type="pct"/>
          </w:tcPr>
          <w:p w14:paraId="0D6D145B"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2CB290F2" w14:textId="77777777" w:rsidR="002D6F06" w:rsidRPr="008E64DD" w:rsidRDefault="002D6F06" w:rsidP="000D77B9">
            <w:pPr>
              <w:spacing w:before="60" w:after="60"/>
              <w:rPr>
                <w:i/>
                <w:iCs/>
                <w:color w:val="595959" w:themeColor="text1" w:themeTint="A6"/>
                <w:sz w:val="20"/>
                <w:szCs w:val="20"/>
                <w:lang w:eastAsia="ar-SA"/>
              </w:rPr>
            </w:pPr>
          </w:p>
          <w:p w14:paraId="596F5BFE" w14:textId="77777777" w:rsidR="002D6F06" w:rsidRPr="008E64DD" w:rsidRDefault="002D6F06" w:rsidP="000D77B9">
            <w:pPr>
              <w:pStyle w:val="ListParagraph"/>
              <w:spacing w:before="60" w:after="60"/>
              <w:ind w:left="714"/>
              <w:rPr>
                <w:lang w:eastAsia="ar-SA"/>
              </w:rPr>
            </w:pPr>
          </w:p>
        </w:tc>
      </w:tr>
      <w:tr w:rsidR="002D6F06" w:rsidRPr="008E64DD" w14:paraId="5EEFA676" w14:textId="77777777" w:rsidTr="000D77B9">
        <w:trPr>
          <w:trHeight w:val="406"/>
        </w:trPr>
        <w:tc>
          <w:tcPr>
            <w:tcW w:w="294" w:type="pct"/>
            <w:vMerge w:val="restart"/>
          </w:tcPr>
          <w:p w14:paraId="63282E52"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4.5</w:t>
            </w:r>
          </w:p>
        </w:tc>
        <w:tc>
          <w:tcPr>
            <w:tcW w:w="1290" w:type="pct"/>
            <w:vMerge w:val="restart"/>
          </w:tcPr>
          <w:p w14:paraId="1785E851" w14:textId="77777777" w:rsidR="002D6F06" w:rsidRPr="008E64DD" w:rsidRDefault="002D6F06" w:rsidP="000D77B9">
            <w:pPr>
              <w:pStyle w:val="Tabletext"/>
              <w:rPr>
                <w:color w:val="262626" w:themeColor="text1" w:themeTint="D9"/>
                <w:lang w:val="en-NZ"/>
              </w:rPr>
            </w:pPr>
            <w:r w:rsidRPr="008E64DD">
              <w:rPr>
                <w:color w:val="262626" w:themeColor="text1" w:themeTint="D9"/>
                <w:lang w:val="en-NZ"/>
              </w:rPr>
              <w:t>Do works/activity minimize and manage the risks and impacts associated with pesticide use.</w:t>
            </w:r>
          </w:p>
        </w:tc>
        <w:tc>
          <w:tcPr>
            <w:tcW w:w="1251" w:type="pct"/>
            <w:gridSpan w:val="4"/>
            <w:vMerge w:val="restart"/>
            <w:shd w:val="clear" w:color="auto" w:fill="auto"/>
          </w:tcPr>
          <w:p w14:paraId="072E2DD1" w14:textId="77777777" w:rsidR="002D6F06" w:rsidRPr="008E64DD" w:rsidRDefault="002D6F06" w:rsidP="000D77B9">
            <w:pPr>
              <w:pStyle w:val="Tabletext"/>
              <w:rPr>
                <w:color w:val="262626" w:themeColor="text1" w:themeTint="D9"/>
                <w:lang w:val="en-NZ"/>
              </w:rPr>
            </w:pPr>
          </w:p>
        </w:tc>
        <w:tc>
          <w:tcPr>
            <w:tcW w:w="2165" w:type="pct"/>
          </w:tcPr>
          <w:p w14:paraId="11A05BDB" w14:textId="77777777" w:rsidR="002D6F06" w:rsidRPr="008E64DD" w:rsidRDefault="002D6F06" w:rsidP="000D77B9">
            <w:pPr>
              <w:pStyle w:val="ListParagraph"/>
              <w:widowControl/>
              <w:numPr>
                <w:ilvl w:val="0"/>
                <w:numId w:val="2"/>
              </w:numPr>
              <w:tabs>
                <w:tab w:val="left" w:pos="709"/>
              </w:tabs>
              <w:adjustRightInd w:val="0"/>
              <w:spacing w:before="60" w:after="60"/>
              <w:ind w:left="714" w:right="0" w:hanging="530"/>
              <w:rPr>
                <w:vertAlign w:val="baseline"/>
                <w:lang w:eastAsia="ar-SA"/>
              </w:rPr>
            </w:pPr>
            <w:r w:rsidRPr="008E64DD">
              <w:rPr>
                <w:vertAlign w:val="baseline"/>
                <w:lang w:eastAsia="ar-SA"/>
              </w:rPr>
              <w:t xml:space="preserve">Yes </w:t>
            </w:r>
          </w:p>
          <w:p w14:paraId="4FF0AB7C" w14:textId="77777777" w:rsidR="002D6F06" w:rsidRPr="008E64DD" w:rsidRDefault="002D6F06" w:rsidP="000D77B9">
            <w:pPr>
              <w:pStyle w:val="ListParagraph"/>
              <w:widowControl/>
              <w:numPr>
                <w:ilvl w:val="0"/>
                <w:numId w:val="2"/>
              </w:numPr>
              <w:tabs>
                <w:tab w:val="left" w:pos="709"/>
              </w:tabs>
              <w:adjustRightInd w:val="0"/>
              <w:spacing w:before="60" w:after="120"/>
              <w:ind w:left="708" w:right="0" w:hanging="527"/>
              <w:rPr>
                <w:color w:val="262626" w:themeColor="text1" w:themeTint="D9"/>
                <w:vertAlign w:val="baseline"/>
              </w:rPr>
            </w:pPr>
            <w:r w:rsidRPr="008E64DD">
              <w:rPr>
                <w:vertAlign w:val="baseline"/>
                <w:lang w:eastAsia="ar-SA"/>
              </w:rPr>
              <w:t>No</w:t>
            </w:r>
          </w:p>
        </w:tc>
      </w:tr>
      <w:tr w:rsidR="002D6F06" w:rsidRPr="008E64DD" w14:paraId="08FB2C8D" w14:textId="77777777" w:rsidTr="000D77B9">
        <w:trPr>
          <w:trHeight w:val="406"/>
        </w:trPr>
        <w:tc>
          <w:tcPr>
            <w:tcW w:w="294" w:type="pct"/>
            <w:vMerge/>
          </w:tcPr>
          <w:p w14:paraId="2AD1E4B8" w14:textId="77777777" w:rsidR="002D6F06" w:rsidRPr="008E64DD" w:rsidRDefault="002D6F06" w:rsidP="000D77B9">
            <w:pPr>
              <w:pStyle w:val="Tabletext"/>
              <w:rPr>
                <w:color w:val="262626" w:themeColor="text1" w:themeTint="D9"/>
                <w:lang w:val="en-NZ"/>
              </w:rPr>
            </w:pPr>
          </w:p>
        </w:tc>
        <w:tc>
          <w:tcPr>
            <w:tcW w:w="1290" w:type="pct"/>
            <w:vMerge/>
          </w:tcPr>
          <w:p w14:paraId="5140373E" w14:textId="77777777" w:rsidR="002D6F06" w:rsidRPr="008E64DD" w:rsidRDefault="002D6F06" w:rsidP="000D77B9">
            <w:pPr>
              <w:pStyle w:val="Tabletext"/>
              <w:rPr>
                <w:color w:val="262626" w:themeColor="text1" w:themeTint="D9"/>
                <w:lang w:val="en-NZ"/>
              </w:rPr>
            </w:pPr>
          </w:p>
        </w:tc>
        <w:tc>
          <w:tcPr>
            <w:tcW w:w="1251" w:type="pct"/>
            <w:gridSpan w:val="4"/>
            <w:vMerge/>
            <w:shd w:val="clear" w:color="auto" w:fill="auto"/>
          </w:tcPr>
          <w:p w14:paraId="27941B8B" w14:textId="77777777" w:rsidR="002D6F06" w:rsidRPr="008E64DD" w:rsidRDefault="002D6F06" w:rsidP="000D77B9">
            <w:pPr>
              <w:pStyle w:val="Tabletext"/>
              <w:rPr>
                <w:color w:val="262626" w:themeColor="text1" w:themeTint="D9"/>
                <w:lang w:val="en-NZ"/>
              </w:rPr>
            </w:pPr>
          </w:p>
        </w:tc>
        <w:tc>
          <w:tcPr>
            <w:tcW w:w="2165" w:type="pct"/>
          </w:tcPr>
          <w:p w14:paraId="77F16B0D" w14:textId="77777777" w:rsidR="002D6F06" w:rsidRPr="008E64DD" w:rsidRDefault="002D6F06" w:rsidP="000D77B9">
            <w:pPr>
              <w:spacing w:before="60" w:after="60"/>
              <w:rPr>
                <w:i/>
                <w:iCs/>
                <w:color w:val="595959" w:themeColor="text1" w:themeTint="A6"/>
                <w:sz w:val="20"/>
                <w:szCs w:val="20"/>
                <w:lang w:eastAsia="ar-SA"/>
              </w:rPr>
            </w:pPr>
            <w:r w:rsidRPr="008E64DD">
              <w:rPr>
                <w:i/>
                <w:iCs/>
                <w:color w:val="595959" w:themeColor="text1" w:themeTint="A6"/>
                <w:sz w:val="20"/>
                <w:szCs w:val="20"/>
                <w:lang w:eastAsia="ar-SA"/>
              </w:rPr>
              <w:t>Describe:</w:t>
            </w:r>
          </w:p>
          <w:p w14:paraId="62058639" w14:textId="77777777" w:rsidR="002D6F06" w:rsidRPr="008E64DD" w:rsidRDefault="002D6F06" w:rsidP="007C3ED4">
            <w:pPr>
              <w:spacing w:before="60" w:after="60"/>
              <w:rPr>
                <w:lang w:eastAsia="ar-SA"/>
              </w:rPr>
            </w:pPr>
          </w:p>
        </w:tc>
      </w:tr>
      <w:tr w:rsidR="002D6F06" w:rsidRPr="008E64DD" w14:paraId="7B66AEB1" w14:textId="77777777" w:rsidTr="000D77B9">
        <w:trPr>
          <w:trHeight w:val="406"/>
        </w:trPr>
        <w:tc>
          <w:tcPr>
            <w:tcW w:w="294" w:type="pct"/>
            <w:shd w:val="clear" w:color="auto" w:fill="00B0F0"/>
          </w:tcPr>
          <w:p w14:paraId="26E8C9A8"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lastRenderedPageBreak/>
              <w:t xml:space="preserve">5.0   </w:t>
            </w:r>
          </w:p>
        </w:tc>
        <w:tc>
          <w:tcPr>
            <w:tcW w:w="4706" w:type="pct"/>
            <w:gridSpan w:val="6"/>
            <w:shd w:val="clear" w:color="auto" w:fill="00B0F0"/>
          </w:tcPr>
          <w:p w14:paraId="4B8D00DB" w14:textId="77777777" w:rsidR="002D6F06" w:rsidRPr="008E64DD" w:rsidRDefault="002D6F06" w:rsidP="000D77B9">
            <w:pPr>
              <w:pStyle w:val="Tabletext"/>
              <w:rPr>
                <w:color w:val="262626" w:themeColor="text1" w:themeTint="D9"/>
                <w:lang w:val="en-NZ"/>
              </w:rPr>
            </w:pPr>
            <w:r w:rsidRPr="008E64DD">
              <w:rPr>
                <w:b/>
                <w:bCs/>
                <w:color w:val="262626" w:themeColor="text1" w:themeTint="D9"/>
                <w:lang w:val="en-NZ"/>
              </w:rPr>
              <w:t>Overall Determination of Risk Status</w:t>
            </w:r>
          </w:p>
        </w:tc>
      </w:tr>
      <w:tr w:rsidR="002D6F06" w:rsidRPr="008E64DD" w14:paraId="2D7F2228" w14:textId="77777777" w:rsidTr="000D77B9">
        <w:trPr>
          <w:trHeight w:val="406"/>
        </w:trPr>
        <w:tc>
          <w:tcPr>
            <w:tcW w:w="294" w:type="pct"/>
          </w:tcPr>
          <w:p w14:paraId="2D48B40A" w14:textId="77777777" w:rsidR="002D6F06" w:rsidRPr="008E64DD" w:rsidRDefault="002D6F06" w:rsidP="000D77B9">
            <w:pPr>
              <w:pStyle w:val="Tabletext"/>
              <w:rPr>
                <w:color w:val="262626" w:themeColor="text1" w:themeTint="D9"/>
                <w:lang w:val="en-NZ"/>
              </w:rPr>
            </w:pPr>
          </w:p>
        </w:tc>
        <w:tc>
          <w:tcPr>
            <w:tcW w:w="4706" w:type="pct"/>
            <w:gridSpan w:val="6"/>
          </w:tcPr>
          <w:p w14:paraId="592FA14C" w14:textId="77777777" w:rsidR="002D6F06" w:rsidRPr="008E64DD" w:rsidRDefault="002D6F06" w:rsidP="000D77B9">
            <w:pPr>
              <w:spacing w:before="60" w:after="60"/>
              <w:rPr>
                <w:rFonts w:ascii="Arial Narrow" w:hAnsi="Arial Narrow"/>
                <w:i/>
                <w:iCs/>
                <w:color w:val="595959" w:themeColor="text1" w:themeTint="A6"/>
                <w:sz w:val="18"/>
                <w:szCs w:val="18"/>
                <w:lang w:eastAsia="ar-SA"/>
              </w:rPr>
            </w:pPr>
            <w:r w:rsidRPr="008E64DD">
              <w:rPr>
                <w:rFonts w:ascii="Arial Narrow" w:hAnsi="Arial Narrow"/>
                <w:i/>
                <w:iCs/>
                <w:color w:val="595959" w:themeColor="text1" w:themeTint="A6"/>
                <w:sz w:val="18"/>
                <w:szCs w:val="18"/>
                <w:lang w:eastAsia="ar-SA"/>
              </w:rPr>
              <w:t>Notes:</w:t>
            </w:r>
          </w:p>
          <w:p w14:paraId="134BCD42" w14:textId="77777777" w:rsidR="002D6F06" w:rsidRPr="008E64DD" w:rsidRDefault="002D6F06" w:rsidP="000D77B9">
            <w:pPr>
              <w:spacing w:before="60" w:after="60"/>
              <w:rPr>
                <w:rFonts w:ascii="Arial Narrow" w:hAnsi="Arial Narrow"/>
                <w:i/>
                <w:iCs/>
                <w:color w:val="595959" w:themeColor="text1" w:themeTint="A6"/>
                <w:sz w:val="18"/>
                <w:szCs w:val="18"/>
                <w:lang w:eastAsia="ar-SA"/>
              </w:rPr>
            </w:pPr>
            <w:r w:rsidRPr="008E64DD">
              <w:rPr>
                <w:rFonts w:ascii="Arial Narrow" w:hAnsi="Arial Narrow"/>
                <w:i/>
                <w:iCs/>
                <w:color w:val="595959" w:themeColor="text1" w:themeTint="A6"/>
                <w:sz w:val="18"/>
                <w:szCs w:val="18"/>
                <w:lang w:eastAsia="ar-SA"/>
              </w:rPr>
              <w:t>1. Describe overall works/activity risk status and identify any particular risk areas of significance</w:t>
            </w:r>
          </w:p>
          <w:p w14:paraId="5E0E1EFD" w14:textId="77777777" w:rsidR="002D6F06" w:rsidRPr="008E64DD" w:rsidRDefault="002D6F06" w:rsidP="000D77B9">
            <w:pPr>
              <w:spacing w:before="60" w:after="60"/>
              <w:rPr>
                <w:rFonts w:ascii="Arial Narrow" w:hAnsi="Arial Narrow"/>
                <w:i/>
                <w:iCs/>
                <w:color w:val="595959" w:themeColor="text1" w:themeTint="A6"/>
                <w:sz w:val="18"/>
                <w:szCs w:val="18"/>
                <w:lang w:eastAsia="ar-SA"/>
              </w:rPr>
            </w:pPr>
            <w:r w:rsidRPr="008E64DD">
              <w:rPr>
                <w:rFonts w:ascii="Arial Narrow" w:hAnsi="Arial Narrow"/>
                <w:i/>
                <w:iCs/>
                <w:color w:val="595959" w:themeColor="text1" w:themeTint="A6"/>
                <w:sz w:val="18"/>
                <w:szCs w:val="18"/>
                <w:lang w:eastAsia="ar-SA"/>
              </w:rPr>
              <w:t>2. Identify instruments required</w:t>
            </w:r>
          </w:p>
          <w:p w14:paraId="5EC7AAB9" w14:textId="77777777" w:rsidR="002D6F06" w:rsidRPr="008E64DD" w:rsidRDefault="002D6F06" w:rsidP="000D77B9">
            <w:pPr>
              <w:spacing w:before="60" w:after="60"/>
              <w:rPr>
                <w:rFonts w:ascii="Arial Narrow" w:hAnsi="Arial Narrow"/>
                <w:i/>
                <w:iCs/>
                <w:color w:val="595959" w:themeColor="text1" w:themeTint="A6"/>
                <w:sz w:val="18"/>
                <w:szCs w:val="18"/>
                <w:lang w:eastAsia="ar-SA"/>
              </w:rPr>
            </w:pPr>
            <w:r w:rsidRPr="008E64DD">
              <w:rPr>
                <w:rFonts w:ascii="Arial Narrow" w:hAnsi="Arial Narrow"/>
                <w:i/>
                <w:iCs/>
                <w:color w:val="595959" w:themeColor="text1" w:themeTint="A6"/>
                <w:sz w:val="18"/>
                <w:szCs w:val="18"/>
                <w:lang w:eastAsia="ar-SA"/>
              </w:rPr>
              <w:t>3. On completion move to Form 3.</w:t>
            </w:r>
          </w:p>
          <w:p w14:paraId="2CED5ABE" w14:textId="77777777" w:rsidR="002D6F06" w:rsidRPr="008E64DD" w:rsidRDefault="002D6F06" w:rsidP="000D77B9">
            <w:pPr>
              <w:spacing w:before="60" w:after="60"/>
              <w:rPr>
                <w:i/>
                <w:iCs/>
                <w:color w:val="595959" w:themeColor="text1" w:themeTint="A6"/>
                <w:sz w:val="20"/>
                <w:szCs w:val="20"/>
                <w:lang w:eastAsia="ar-SA"/>
              </w:rPr>
            </w:pPr>
          </w:p>
          <w:p w14:paraId="28BEF534" w14:textId="77777777" w:rsidR="002D6F06" w:rsidRPr="008E64DD" w:rsidRDefault="002D6F06" w:rsidP="000D77B9">
            <w:pPr>
              <w:spacing w:before="60" w:after="60"/>
              <w:rPr>
                <w:i/>
                <w:iCs/>
                <w:color w:val="595959" w:themeColor="text1" w:themeTint="A6"/>
                <w:sz w:val="20"/>
                <w:szCs w:val="20"/>
                <w:lang w:eastAsia="ar-SA"/>
              </w:rPr>
            </w:pPr>
          </w:p>
          <w:p w14:paraId="40D19EFD" w14:textId="77777777" w:rsidR="002D6F06" w:rsidRPr="008E64DD" w:rsidRDefault="002D6F06" w:rsidP="000D77B9">
            <w:pPr>
              <w:spacing w:before="60" w:after="60"/>
              <w:rPr>
                <w:i/>
                <w:iCs/>
                <w:color w:val="595959" w:themeColor="text1" w:themeTint="A6"/>
                <w:sz w:val="20"/>
                <w:szCs w:val="20"/>
                <w:lang w:eastAsia="ar-SA"/>
              </w:rPr>
            </w:pPr>
          </w:p>
          <w:p w14:paraId="44CD143F" w14:textId="77777777" w:rsidR="002D6F06" w:rsidRPr="008E64DD" w:rsidRDefault="002D6F06" w:rsidP="000D77B9">
            <w:pPr>
              <w:spacing w:before="60" w:after="60"/>
              <w:rPr>
                <w:i/>
                <w:iCs/>
                <w:color w:val="595959" w:themeColor="text1" w:themeTint="A6"/>
                <w:sz w:val="20"/>
                <w:szCs w:val="20"/>
                <w:lang w:eastAsia="ar-SA"/>
              </w:rPr>
            </w:pPr>
          </w:p>
          <w:p w14:paraId="0A8E818B" w14:textId="77777777" w:rsidR="002D6F06" w:rsidRPr="008E64DD" w:rsidRDefault="002D6F06" w:rsidP="000D77B9">
            <w:pPr>
              <w:spacing w:before="60" w:after="60"/>
              <w:rPr>
                <w:i/>
                <w:iCs/>
                <w:color w:val="595959" w:themeColor="text1" w:themeTint="A6"/>
                <w:sz w:val="20"/>
                <w:szCs w:val="20"/>
                <w:lang w:eastAsia="ar-SA"/>
              </w:rPr>
            </w:pPr>
          </w:p>
          <w:p w14:paraId="180C5E02" w14:textId="77777777" w:rsidR="002D6F06" w:rsidRPr="008E64DD" w:rsidRDefault="002D6F06" w:rsidP="000D77B9">
            <w:pPr>
              <w:spacing w:before="60" w:after="60"/>
              <w:rPr>
                <w:i/>
                <w:iCs/>
                <w:color w:val="595959" w:themeColor="text1" w:themeTint="A6"/>
                <w:sz w:val="20"/>
                <w:szCs w:val="20"/>
                <w:lang w:eastAsia="ar-SA"/>
              </w:rPr>
            </w:pPr>
          </w:p>
        </w:tc>
      </w:tr>
    </w:tbl>
    <w:p w14:paraId="014E318D" w14:textId="77777777" w:rsidR="002D6F06" w:rsidRPr="008E64DD" w:rsidRDefault="002D6F06" w:rsidP="002D6F06">
      <w:pPr>
        <w:tabs>
          <w:tab w:val="left" w:pos="720"/>
          <w:tab w:val="left" w:pos="1440"/>
          <w:tab w:val="left" w:pos="2160"/>
          <w:tab w:val="left" w:pos="2880"/>
          <w:tab w:val="left" w:pos="3600"/>
          <w:tab w:val="left" w:pos="4320"/>
          <w:tab w:val="left" w:pos="5040"/>
          <w:tab w:val="left" w:pos="7455"/>
        </w:tabs>
        <w:spacing w:before="120"/>
        <w:ind w:left="709" w:hanging="709"/>
        <w:rPr>
          <w:rFonts w:ascii="Arial Narrow" w:hAnsi="Arial Narrow"/>
          <w:color w:val="262626" w:themeColor="text1" w:themeTint="D9"/>
          <w:sz w:val="21"/>
          <w:szCs w:val="21"/>
          <w:lang w:val="en-NZ"/>
        </w:rPr>
      </w:pPr>
    </w:p>
    <w:p w14:paraId="422C4738" w14:textId="77777777" w:rsidR="0059273F" w:rsidRDefault="0059273F">
      <w:pPr>
        <w:widowControl/>
        <w:autoSpaceDE/>
        <w:autoSpaceDN/>
        <w:spacing w:after="120"/>
        <w:rPr>
          <w:b/>
          <w:bCs/>
          <w:sz w:val="28"/>
          <w:szCs w:val="28"/>
          <w:lang w:val="en-NZ"/>
        </w:rPr>
      </w:pPr>
      <w:r>
        <w:rPr>
          <w:b/>
          <w:bCs/>
          <w:sz w:val="28"/>
          <w:szCs w:val="28"/>
          <w:lang w:val="en-NZ"/>
        </w:rPr>
        <w:br w:type="page"/>
      </w:r>
    </w:p>
    <w:p w14:paraId="0E7B7E6B" w14:textId="723DA693" w:rsidR="00873C3C" w:rsidRPr="008E64DD" w:rsidRDefault="00873C3C" w:rsidP="00873C3C">
      <w:pPr>
        <w:pStyle w:val="A1CIUBodyText"/>
        <w:ind w:left="0"/>
        <w:rPr>
          <w:bCs/>
          <w:sz w:val="28"/>
          <w:szCs w:val="28"/>
          <w:lang w:val="en-NZ"/>
        </w:rPr>
      </w:pPr>
      <w:r w:rsidRPr="008E64DD">
        <w:rPr>
          <w:b/>
          <w:bCs/>
          <w:sz w:val="28"/>
          <w:szCs w:val="28"/>
          <w:lang w:val="en-NZ"/>
        </w:rPr>
        <w:lastRenderedPageBreak/>
        <w:t>FORM 3 (WORKS ONLY) – Agreed Environmental and Social Documents Required</w:t>
      </w:r>
    </w:p>
    <w:p w14:paraId="32AD79CE" w14:textId="77777777" w:rsidR="00873C3C" w:rsidRPr="008E64DD" w:rsidRDefault="00873C3C" w:rsidP="00873C3C">
      <w:pPr>
        <w:spacing w:after="120"/>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lang w:val="en-NZ"/>
        </w:rPr>
        <w:t>(To be completed by CIU Safeguards Team, with the support of PIU where appropriate)</w:t>
      </w:r>
    </w:p>
    <w:p w14:paraId="4426B0BF" w14:textId="77777777" w:rsidR="00873C3C" w:rsidRPr="008E64DD" w:rsidRDefault="00873C3C" w:rsidP="00873C3C">
      <w:pPr>
        <w:spacing w:after="120"/>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u w:val="single"/>
          <w:lang w:val="en-NZ"/>
        </w:rPr>
        <w:t>Timing:</w:t>
      </w:r>
      <w:r w:rsidRPr="008E64DD">
        <w:rPr>
          <w:rFonts w:ascii="Arial Narrow" w:hAnsi="Arial Narrow"/>
          <w:i/>
          <w:iCs/>
          <w:color w:val="262626" w:themeColor="text1" w:themeTint="D9"/>
          <w:sz w:val="20"/>
          <w:szCs w:val="20"/>
          <w:lang w:val="en-NZ"/>
        </w:rPr>
        <w:t xml:space="preserve"> </w:t>
      </w:r>
      <w:r w:rsidRPr="008E64DD">
        <w:rPr>
          <w:rFonts w:ascii="Arial Narrow" w:hAnsi="Arial Narrow"/>
          <w:i/>
          <w:iCs/>
          <w:color w:val="262626" w:themeColor="text1" w:themeTint="D9"/>
          <w:sz w:val="20"/>
          <w:szCs w:val="20"/>
          <w:lang w:val="en-NZ"/>
        </w:rPr>
        <w:tab/>
        <w:t>To be completed after completion of Form 2</w:t>
      </w:r>
    </w:p>
    <w:p w14:paraId="1B577238" w14:textId="77777777" w:rsidR="00873C3C" w:rsidRPr="008E64DD" w:rsidRDefault="00873C3C" w:rsidP="00873C3C">
      <w:pPr>
        <w:spacing w:after="120"/>
        <w:rPr>
          <w:rFonts w:ascii="Arial Narrow" w:hAnsi="Arial Narrow"/>
          <w:i/>
          <w:iCs/>
          <w:color w:val="262626" w:themeColor="text1" w:themeTint="D9"/>
          <w:sz w:val="20"/>
          <w:szCs w:val="20"/>
          <w:lang w:val="en-NZ"/>
        </w:rPr>
      </w:pPr>
      <w:r w:rsidRPr="008E64DD">
        <w:rPr>
          <w:rFonts w:ascii="Arial Narrow" w:hAnsi="Arial Narrow"/>
          <w:i/>
          <w:iCs/>
          <w:color w:val="262626" w:themeColor="text1" w:themeTint="D9"/>
          <w:sz w:val="20"/>
          <w:szCs w:val="20"/>
          <w:u w:val="single"/>
          <w:lang w:val="en-NZ"/>
        </w:rPr>
        <w:t>Purpose:</w:t>
      </w:r>
      <w:r w:rsidRPr="008E64DD">
        <w:rPr>
          <w:rFonts w:ascii="Arial Narrow" w:hAnsi="Arial Narrow"/>
          <w:i/>
          <w:iCs/>
          <w:color w:val="262626" w:themeColor="text1" w:themeTint="D9"/>
          <w:sz w:val="20"/>
          <w:szCs w:val="20"/>
          <w:lang w:val="en-NZ"/>
        </w:rPr>
        <w:t xml:space="preserve"> </w:t>
      </w:r>
      <w:r w:rsidRPr="008E64DD">
        <w:rPr>
          <w:rFonts w:ascii="Arial Narrow" w:hAnsi="Arial Narrow"/>
          <w:i/>
          <w:iCs/>
          <w:color w:val="262626" w:themeColor="text1" w:themeTint="D9"/>
          <w:sz w:val="20"/>
          <w:szCs w:val="20"/>
          <w:lang w:val="en-NZ"/>
        </w:rPr>
        <w:tab/>
        <w:t>1) To confirm which ESMPs are to be prepared and/or implemented for the works;</w:t>
      </w:r>
    </w:p>
    <w:p w14:paraId="04C5983A" w14:textId="77777777" w:rsidR="00873C3C" w:rsidRPr="008E64DD" w:rsidRDefault="00873C3C" w:rsidP="0059273F">
      <w:pPr>
        <w:tabs>
          <w:tab w:val="left" w:pos="709"/>
        </w:tabs>
        <w:spacing w:after="120"/>
        <w:rPr>
          <w:rFonts w:ascii="Arial Narrow" w:hAnsi="Arial Narrow"/>
          <w:i/>
          <w:iCs/>
          <w:color w:val="262626" w:themeColor="text1" w:themeTint="D9"/>
          <w:sz w:val="20"/>
          <w:szCs w:val="20"/>
          <w:u w:val="single"/>
          <w:lang w:val="en-NZ"/>
        </w:rPr>
      </w:pPr>
      <w:r w:rsidRPr="008E64DD">
        <w:rPr>
          <w:rFonts w:ascii="Arial Narrow" w:hAnsi="Arial Narrow"/>
          <w:i/>
          <w:iCs/>
          <w:color w:val="262626" w:themeColor="text1" w:themeTint="D9"/>
          <w:sz w:val="20"/>
          <w:szCs w:val="20"/>
          <w:u w:val="single"/>
          <w:lang w:val="en-NZ"/>
        </w:rPr>
        <w:tab/>
        <w:t>2) To confirm which additional management plans are to be prepared by the Contractor (as informed by the ESMF).</w:t>
      </w:r>
    </w:p>
    <w:tbl>
      <w:tblPr>
        <w:tblStyle w:val="TableGrid"/>
        <w:tblW w:w="9351" w:type="dxa"/>
        <w:tblLook w:val="04A0" w:firstRow="1" w:lastRow="0" w:firstColumn="1" w:lastColumn="0" w:noHBand="0" w:noVBand="1"/>
      </w:tblPr>
      <w:tblGrid>
        <w:gridCol w:w="2972"/>
        <w:gridCol w:w="6379"/>
      </w:tblGrid>
      <w:tr w:rsidR="00873C3C" w:rsidRPr="008E64DD" w14:paraId="6DAC8154" w14:textId="77777777" w:rsidTr="000D77B9">
        <w:tc>
          <w:tcPr>
            <w:tcW w:w="2972" w:type="dxa"/>
            <w:vAlign w:val="center"/>
          </w:tcPr>
          <w:p w14:paraId="2B6DA04B"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Name of Works:</w:t>
            </w:r>
          </w:p>
        </w:tc>
        <w:tc>
          <w:tcPr>
            <w:tcW w:w="6379" w:type="dxa"/>
            <w:vAlign w:val="center"/>
          </w:tcPr>
          <w:p w14:paraId="27AB3211"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27F383AE" w14:textId="77777777" w:rsidTr="000D77B9">
        <w:tc>
          <w:tcPr>
            <w:tcW w:w="2972" w:type="dxa"/>
            <w:vAlign w:val="center"/>
          </w:tcPr>
          <w:p w14:paraId="0DEA547A"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Location of Works:</w:t>
            </w:r>
          </w:p>
        </w:tc>
        <w:tc>
          <w:tcPr>
            <w:tcW w:w="6379" w:type="dxa"/>
            <w:vAlign w:val="center"/>
          </w:tcPr>
          <w:p w14:paraId="71B78197"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46AFBCE2" w14:textId="77777777" w:rsidTr="000D77B9">
        <w:tc>
          <w:tcPr>
            <w:tcW w:w="2972" w:type="dxa"/>
            <w:vAlign w:val="center"/>
          </w:tcPr>
          <w:p w14:paraId="440F6D92"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Date of Form Completion:</w:t>
            </w:r>
          </w:p>
        </w:tc>
        <w:tc>
          <w:tcPr>
            <w:tcW w:w="6379" w:type="dxa"/>
            <w:vAlign w:val="center"/>
          </w:tcPr>
          <w:p w14:paraId="1EEB5F32"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7AB2591B" w14:textId="77777777" w:rsidTr="000D77B9">
        <w:tc>
          <w:tcPr>
            <w:tcW w:w="2972" w:type="dxa"/>
            <w:vAlign w:val="center"/>
          </w:tcPr>
          <w:p w14:paraId="5EEDFB06"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Name of Person Completing Form:</w:t>
            </w:r>
          </w:p>
        </w:tc>
        <w:tc>
          <w:tcPr>
            <w:tcW w:w="6379" w:type="dxa"/>
            <w:vAlign w:val="center"/>
          </w:tcPr>
          <w:p w14:paraId="6AC3F59C"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41E25D1F" w14:textId="77777777" w:rsidTr="000D77B9">
        <w:tc>
          <w:tcPr>
            <w:tcW w:w="2972" w:type="dxa"/>
            <w:vAlign w:val="center"/>
          </w:tcPr>
          <w:p w14:paraId="27114F2E"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Name of Person Approving:</w:t>
            </w:r>
          </w:p>
        </w:tc>
        <w:tc>
          <w:tcPr>
            <w:tcW w:w="6379" w:type="dxa"/>
            <w:vAlign w:val="center"/>
          </w:tcPr>
          <w:p w14:paraId="5E17609D" w14:textId="77777777" w:rsidR="00873C3C" w:rsidRPr="008E64DD" w:rsidRDefault="00873C3C" w:rsidP="000D77B9">
            <w:pPr>
              <w:spacing w:before="60" w:after="60"/>
              <w:rPr>
                <w:b/>
                <w:bCs/>
                <w:color w:val="262626" w:themeColor="text1" w:themeTint="D9"/>
                <w:sz w:val="20"/>
                <w:szCs w:val="20"/>
                <w:lang w:val="en-NZ"/>
              </w:rPr>
            </w:pPr>
          </w:p>
        </w:tc>
      </w:tr>
    </w:tbl>
    <w:p w14:paraId="241B524B" w14:textId="77777777" w:rsidR="00873C3C" w:rsidRPr="008E64DD" w:rsidRDefault="00873C3C" w:rsidP="00873C3C">
      <w:pPr>
        <w:spacing w:before="360" w:after="120"/>
        <w:rPr>
          <w:sz w:val="20"/>
          <w:szCs w:val="20"/>
          <w:lang w:eastAsia="ar-SA"/>
        </w:rPr>
      </w:pPr>
      <w:r w:rsidRPr="008E64DD">
        <w:rPr>
          <w:sz w:val="20"/>
          <w:szCs w:val="20"/>
          <w:lang w:eastAsia="ar-SA"/>
        </w:rPr>
        <w:t>For Project activities or works categorized in FORM 2 as Low Risk AND where all risks are assessed as less than minor no explicit E&amp;S documentation will be required.</w:t>
      </w:r>
    </w:p>
    <w:p w14:paraId="4730CD87" w14:textId="77777777" w:rsidR="00873C3C" w:rsidRPr="008E64DD" w:rsidRDefault="00873C3C" w:rsidP="00873C3C">
      <w:pPr>
        <w:spacing w:before="360" w:after="120"/>
        <w:rPr>
          <w:sz w:val="20"/>
          <w:szCs w:val="20"/>
          <w:lang w:eastAsia="ar-SA"/>
        </w:rPr>
      </w:pPr>
      <w:r w:rsidRPr="008E64DD">
        <w:rPr>
          <w:sz w:val="20"/>
          <w:szCs w:val="20"/>
          <w:lang w:eastAsia="ar-SA"/>
        </w:rPr>
        <w:t>As per the Project ESMF the following safeguard documents are to be prepared/required in Bid Documents for the above Project works of TA activities:</w:t>
      </w:r>
    </w:p>
    <w:p w14:paraId="36499C6B" w14:textId="77777777" w:rsidR="00873C3C" w:rsidRPr="008E64DD" w:rsidRDefault="00873C3C" w:rsidP="00873C3C">
      <w:pPr>
        <w:pStyle w:val="ListParagraph"/>
        <w:widowControl/>
        <w:numPr>
          <w:ilvl w:val="0"/>
          <w:numId w:val="2"/>
        </w:numPr>
        <w:tabs>
          <w:tab w:val="left" w:pos="709"/>
        </w:tabs>
        <w:adjustRightInd w:val="0"/>
        <w:spacing w:before="120" w:after="120"/>
        <w:ind w:left="426" w:right="0"/>
        <w:rPr>
          <w:vertAlign w:val="baseline"/>
          <w:lang w:eastAsia="ar-SA"/>
        </w:rPr>
      </w:pPr>
      <w:r w:rsidRPr="008E64DD">
        <w:rPr>
          <w:vertAlign w:val="baseline"/>
          <w:lang w:eastAsia="ar-SA"/>
        </w:rPr>
        <w:t>Generic ESMP for Low Risk Works (where risks are assessed as minor or below)</w:t>
      </w:r>
    </w:p>
    <w:p w14:paraId="41028FAF" w14:textId="77777777" w:rsidR="00873C3C" w:rsidRPr="008E64DD" w:rsidRDefault="00873C3C" w:rsidP="00873C3C">
      <w:pPr>
        <w:pStyle w:val="ListParagraph"/>
        <w:widowControl/>
        <w:numPr>
          <w:ilvl w:val="0"/>
          <w:numId w:val="2"/>
        </w:numPr>
        <w:tabs>
          <w:tab w:val="left" w:pos="709"/>
        </w:tabs>
        <w:adjustRightInd w:val="0"/>
        <w:spacing w:before="120" w:after="120"/>
        <w:ind w:left="426" w:right="0"/>
        <w:rPr>
          <w:vertAlign w:val="baseline"/>
          <w:lang w:eastAsia="ar-SA"/>
        </w:rPr>
      </w:pPr>
      <w:r w:rsidRPr="008E64DD">
        <w:rPr>
          <w:vertAlign w:val="baseline"/>
          <w:lang w:eastAsia="ar-SA"/>
        </w:rPr>
        <w:t>Works specific ESMP for Moderate Risk Works</w:t>
      </w:r>
    </w:p>
    <w:p w14:paraId="1A4F0C1C" w14:textId="77777777" w:rsidR="00873C3C" w:rsidRPr="008E64DD" w:rsidRDefault="00873C3C" w:rsidP="00873C3C">
      <w:pPr>
        <w:pStyle w:val="ListParagraph"/>
        <w:widowControl/>
        <w:numPr>
          <w:ilvl w:val="0"/>
          <w:numId w:val="2"/>
        </w:numPr>
        <w:tabs>
          <w:tab w:val="left" w:pos="709"/>
        </w:tabs>
        <w:adjustRightInd w:val="0"/>
        <w:spacing w:before="120" w:after="120"/>
        <w:ind w:left="426" w:right="0"/>
        <w:rPr>
          <w:vertAlign w:val="baseline"/>
          <w:lang w:eastAsia="ar-SA"/>
        </w:rPr>
      </w:pPr>
      <w:r w:rsidRPr="008E64DD">
        <w:rPr>
          <w:vertAlign w:val="baseline"/>
          <w:lang w:eastAsia="ar-SA"/>
        </w:rPr>
        <w:t>Works specific SEP for Moderate</w:t>
      </w:r>
      <w:r>
        <w:rPr>
          <w:vertAlign w:val="baseline"/>
          <w:lang w:eastAsia="ar-SA"/>
        </w:rPr>
        <w:t xml:space="preserve"> </w:t>
      </w:r>
      <w:r w:rsidRPr="008E64DD">
        <w:rPr>
          <w:vertAlign w:val="baseline"/>
          <w:lang w:eastAsia="ar-SA"/>
        </w:rPr>
        <w:t>Risk Works</w:t>
      </w:r>
    </w:p>
    <w:p w14:paraId="65905859" w14:textId="77777777" w:rsidR="00873C3C" w:rsidRPr="008E64DD" w:rsidRDefault="00873C3C" w:rsidP="00873C3C">
      <w:pPr>
        <w:contextualSpacing/>
        <w:rPr>
          <w:sz w:val="16"/>
          <w:szCs w:val="16"/>
          <w:lang w:eastAsia="ar-SA"/>
        </w:rPr>
      </w:pPr>
    </w:p>
    <w:p w14:paraId="6D9A47CA" w14:textId="080A1289" w:rsidR="00873C3C" w:rsidRDefault="00873C3C" w:rsidP="00873C3C">
      <w:pPr>
        <w:spacing w:before="120" w:after="120"/>
        <w:rPr>
          <w:sz w:val="20"/>
          <w:szCs w:val="20"/>
          <w:lang w:eastAsia="ar-SA"/>
        </w:rPr>
      </w:pPr>
      <w:r w:rsidRPr="00075632">
        <w:rPr>
          <w:sz w:val="20"/>
          <w:szCs w:val="20"/>
          <w:lang w:eastAsia="ar-SA"/>
        </w:rPr>
        <w:t>Works with a Substantial or High Risk to be redesigned and rescreened to reduce the risk back to Moderate.</w:t>
      </w:r>
      <w:r w:rsidR="00B81203">
        <w:rPr>
          <w:sz w:val="20"/>
          <w:szCs w:val="20"/>
          <w:lang w:eastAsia="ar-SA"/>
        </w:rPr>
        <w:t xml:space="preserve">  If this is not possible then:</w:t>
      </w:r>
    </w:p>
    <w:p w14:paraId="0DD8F613" w14:textId="7C7B1DB0" w:rsidR="00B81203" w:rsidRPr="008E64DD" w:rsidRDefault="00B81203" w:rsidP="00B81203">
      <w:pPr>
        <w:pStyle w:val="ListParagraph"/>
        <w:widowControl/>
        <w:numPr>
          <w:ilvl w:val="0"/>
          <w:numId w:val="2"/>
        </w:numPr>
        <w:tabs>
          <w:tab w:val="left" w:pos="709"/>
        </w:tabs>
        <w:adjustRightInd w:val="0"/>
        <w:spacing w:before="120" w:after="120"/>
        <w:ind w:left="426" w:right="0"/>
        <w:rPr>
          <w:vertAlign w:val="baseline"/>
          <w:lang w:eastAsia="ar-SA"/>
        </w:rPr>
      </w:pPr>
      <w:r>
        <w:rPr>
          <w:vertAlign w:val="baseline"/>
          <w:lang w:eastAsia="ar-SA"/>
        </w:rPr>
        <w:t xml:space="preserve">Full ESMP and ESIA </w:t>
      </w:r>
      <w:r w:rsidRPr="008E64DD">
        <w:rPr>
          <w:vertAlign w:val="baseline"/>
          <w:lang w:eastAsia="ar-SA"/>
        </w:rPr>
        <w:t xml:space="preserve">for </w:t>
      </w:r>
      <w:r>
        <w:rPr>
          <w:vertAlign w:val="baseline"/>
          <w:lang w:eastAsia="ar-SA"/>
        </w:rPr>
        <w:t xml:space="preserve">Substantial or High Risk </w:t>
      </w:r>
      <w:r w:rsidRPr="008E64DD">
        <w:rPr>
          <w:vertAlign w:val="baseline"/>
          <w:lang w:eastAsia="ar-SA"/>
        </w:rPr>
        <w:t>Works</w:t>
      </w:r>
      <w:r>
        <w:rPr>
          <w:vertAlign w:val="baseline"/>
          <w:lang w:eastAsia="ar-SA"/>
        </w:rPr>
        <w:t xml:space="preserve"> commensurate with Project ESMP/ESMF.</w:t>
      </w:r>
    </w:p>
    <w:p w14:paraId="112E3E4C" w14:textId="77777777" w:rsidR="00B81203" w:rsidRPr="00075632" w:rsidRDefault="00B81203" w:rsidP="00873C3C">
      <w:pPr>
        <w:spacing w:before="120" w:after="120"/>
        <w:rPr>
          <w:lang w:eastAsia="ar-SA"/>
        </w:rPr>
      </w:pPr>
    </w:p>
    <w:p w14:paraId="52C0FB14" w14:textId="77777777" w:rsidR="00873C3C" w:rsidRPr="008E64DD" w:rsidRDefault="00873C3C" w:rsidP="00873C3C">
      <w:pPr>
        <w:contextualSpacing/>
        <w:rPr>
          <w:sz w:val="16"/>
          <w:szCs w:val="16"/>
          <w:lang w:eastAsia="ar-S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2740"/>
        <w:gridCol w:w="1668"/>
        <w:gridCol w:w="2778"/>
      </w:tblGrid>
      <w:tr w:rsidR="00873C3C" w:rsidRPr="008E64DD" w14:paraId="7D7AE285" w14:textId="77777777" w:rsidTr="000D77B9">
        <w:tc>
          <w:tcPr>
            <w:tcW w:w="1019" w:type="pct"/>
            <w:vAlign w:val="center"/>
          </w:tcPr>
          <w:p w14:paraId="506D2148"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Signature:</w:t>
            </w:r>
          </w:p>
        </w:tc>
        <w:tc>
          <w:tcPr>
            <w:tcW w:w="1518" w:type="pct"/>
            <w:vAlign w:val="center"/>
          </w:tcPr>
          <w:p w14:paraId="05A29A08" w14:textId="77777777" w:rsidR="00873C3C" w:rsidRPr="008E64DD" w:rsidRDefault="00873C3C" w:rsidP="000D77B9">
            <w:pPr>
              <w:spacing w:before="60" w:after="60"/>
              <w:rPr>
                <w:b/>
                <w:bCs/>
                <w:color w:val="262626" w:themeColor="text1" w:themeTint="D9"/>
                <w:sz w:val="20"/>
                <w:szCs w:val="20"/>
                <w:lang w:val="en-NZ"/>
              </w:rPr>
            </w:pPr>
          </w:p>
          <w:p w14:paraId="49FBD456" w14:textId="77777777" w:rsidR="00873C3C" w:rsidRPr="008E64DD" w:rsidRDefault="00873C3C" w:rsidP="000D77B9">
            <w:pPr>
              <w:spacing w:before="60" w:after="60"/>
              <w:rPr>
                <w:b/>
                <w:bCs/>
                <w:color w:val="262626" w:themeColor="text1" w:themeTint="D9"/>
                <w:sz w:val="20"/>
                <w:szCs w:val="20"/>
                <w:lang w:val="en-NZ"/>
              </w:rPr>
            </w:pPr>
          </w:p>
          <w:p w14:paraId="5D0DC041" w14:textId="77777777" w:rsidR="00873C3C" w:rsidRPr="008E64DD" w:rsidRDefault="00873C3C" w:rsidP="000D77B9">
            <w:pPr>
              <w:spacing w:before="60" w:after="60"/>
              <w:rPr>
                <w:b/>
                <w:bCs/>
                <w:color w:val="262626" w:themeColor="text1" w:themeTint="D9"/>
                <w:sz w:val="20"/>
                <w:szCs w:val="20"/>
                <w:lang w:val="en-NZ"/>
              </w:rPr>
            </w:pPr>
          </w:p>
          <w:p w14:paraId="739575B8" w14:textId="77777777" w:rsidR="00873C3C" w:rsidRPr="008E64DD" w:rsidRDefault="00873C3C" w:rsidP="000D77B9">
            <w:pPr>
              <w:spacing w:before="60" w:after="60"/>
              <w:rPr>
                <w:b/>
                <w:bCs/>
                <w:color w:val="262626" w:themeColor="text1" w:themeTint="D9"/>
                <w:sz w:val="20"/>
                <w:szCs w:val="20"/>
                <w:lang w:val="en-NZ"/>
              </w:rPr>
            </w:pPr>
          </w:p>
        </w:tc>
        <w:tc>
          <w:tcPr>
            <w:tcW w:w="924" w:type="pct"/>
            <w:vAlign w:val="center"/>
          </w:tcPr>
          <w:p w14:paraId="47D21A91"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Signature:</w:t>
            </w:r>
          </w:p>
        </w:tc>
        <w:tc>
          <w:tcPr>
            <w:tcW w:w="1539" w:type="pct"/>
          </w:tcPr>
          <w:p w14:paraId="6251F6EE"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0FD03290" w14:textId="77777777" w:rsidTr="000D77B9">
        <w:tc>
          <w:tcPr>
            <w:tcW w:w="1019" w:type="pct"/>
            <w:vAlign w:val="center"/>
          </w:tcPr>
          <w:p w14:paraId="6E511541"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Signed by:</w:t>
            </w:r>
          </w:p>
          <w:p w14:paraId="37A95214" w14:textId="77777777" w:rsidR="00873C3C" w:rsidRPr="008E64DD" w:rsidRDefault="00873C3C" w:rsidP="000D77B9">
            <w:pPr>
              <w:spacing w:before="60" w:after="60"/>
              <w:rPr>
                <w:i/>
                <w:iCs/>
                <w:color w:val="262626" w:themeColor="text1" w:themeTint="D9"/>
                <w:sz w:val="20"/>
                <w:szCs w:val="20"/>
                <w:lang w:val="en-NZ"/>
              </w:rPr>
            </w:pPr>
            <w:r w:rsidRPr="008E64DD">
              <w:rPr>
                <w:i/>
                <w:iCs/>
                <w:color w:val="262626" w:themeColor="text1" w:themeTint="D9"/>
                <w:sz w:val="20"/>
                <w:szCs w:val="20"/>
                <w:lang w:val="en-NZ"/>
              </w:rPr>
              <w:t>(Completed Form)</w:t>
            </w:r>
          </w:p>
        </w:tc>
        <w:tc>
          <w:tcPr>
            <w:tcW w:w="1518" w:type="pct"/>
            <w:vAlign w:val="center"/>
          </w:tcPr>
          <w:p w14:paraId="75BE9FA8" w14:textId="77777777" w:rsidR="00873C3C" w:rsidRPr="008E64DD" w:rsidRDefault="00873C3C" w:rsidP="000D77B9">
            <w:pPr>
              <w:spacing w:before="60" w:after="60"/>
              <w:rPr>
                <w:b/>
                <w:bCs/>
                <w:color w:val="262626" w:themeColor="text1" w:themeTint="D9"/>
                <w:sz w:val="20"/>
                <w:szCs w:val="20"/>
                <w:lang w:val="en-NZ"/>
              </w:rPr>
            </w:pPr>
          </w:p>
          <w:p w14:paraId="2CFFDA6E" w14:textId="77777777" w:rsidR="00873C3C" w:rsidRPr="008E64DD" w:rsidRDefault="00873C3C" w:rsidP="000D77B9">
            <w:pPr>
              <w:spacing w:before="60" w:after="60"/>
              <w:rPr>
                <w:b/>
                <w:bCs/>
                <w:color w:val="262626" w:themeColor="text1" w:themeTint="D9"/>
                <w:sz w:val="20"/>
                <w:szCs w:val="20"/>
                <w:lang w:val="en-NZ"/>
              </w:rPr>
            </w:pPr>
          </w:p>
        </w:tc>
        <w:tc>
          <w:tcPr>
            <w:tcW w:w="924" w:type="pct"/>
            <w:vAlign w:val="center"/>
          </w:tcPr>
          <w:p w14:paraId="6E6B851A"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Signed by:</w:t>
            </w:r>
          </w:p>
          <w:p w14:paraId="2DDE19CD" w14:textId="77777777" w:rsidR="00873C3C" w:rsidRPr="008E64DD" w:rsidRDefault="00873C3C" w:rsidP="000D77B9">
            <w:pPr>
              <w:spacing w:before="60" w:after="60"/>
              <w:rPr>
                <w:b/>
                <w:bCs/>
                <w:color w:val="262626" w:themeColor="text1" w:themeTint="D9"/>
                <w:sz w:val="20"/>
                <w:szCs w:val="20"/>
                <w:lang w:val="en-NZ"/>
              </w:rPr>
            </w:pPr>
            <w:r w:rsidRPr="008E64DD">
              <w:rPr>
                <w:i/>
                <w:iCs/>
                <w:color w:val="262626" w:themeColor="text1" w:themeTint="D9"/>
                <w:sz w:val="20"/>
                <w:szCs w:val="20"/>
                <w:lang w:val="en-NZ"/>
              </w:rPr>
              <w:t>(Approver)</w:t>
            </w:r>
          </w:p>
        </w:tc>
        <w:tc>
          <w:tcPr>
            <w:tcW w:w="1539" w:type="pct"/>
          </w:tcPr>
          <w:p w14:paraId="3C90A1EB" w14:textId="77777777" w:rsidR="00873C3C" w:rsidRPr="008E64DD" w:rsidRDefault="00873C3C" w:rsidP="000D77B9">
            <w:pPr>
              <w:spacing w:before="60" w:after="60"/>
              <w:rPr>
                <w:i/>
                <w:iCs/>
                <w:color w:val="262626" w:themeColor="text1" w:themeTint="D9"/>
                <w:sz w:val="20"/>
                <w:szCs w:val="20"/>
                <w:lang w:val="en-NZ"/>
              </w:rPr>
            </w:pPr>
          </w:p>
          <w:p w14:paraId="13A0830D" w14:textId="77777777" w:rsidR="00873C3C" w:rsidRPr="008E64DD" w:rsidRDefault="00873C3C" w:rsidP="000D77B9">
            <w:pPr>
              <w:spacing w:before="60" w:after="60"/>
              <w:rPr>
                <w:b/>
                <w:bCs/>
                <w:color w:val="262626" w:themeColor="text1" w:themeTint="D9"/>
                <w:sz w:val="20"/>
                <w:szCs w:val="20"/>
                <w:lang w:val="en-NZ"/>
              </w:rPr>
            </w:pPr>
          </w:p>
        </w:tc>
      </w:tr>
      <w:tr w:rsidR="00873C3C" w:rsidRPr="008E64DD" w14:paraId="510CB43F" w14:textId="77777777" w:rsidTr="000D77B9">
        <w:tc>
          <w:tcPr>
            <w:tcW w:w="1019" w:type="pct"/>
            <w:vAlign w:val="center"/>
          </w:tcPr>
          <w:p w14:paraId="41307190"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Date:</w:t>
            </w:r>
          </w:p>
        </w:tc>
        <w:tc>
          <w:tcPr>
            <w:tcW w:w="1518" w:type="pct"/>
            <w:vAlign w:val="center"/>
          </w:tcPr>
          <w:p w14:paraId="7A818470" w14:textId="77777777" w:rsidR="00873C3C" w:rsidRPr="008E64DD" w:rsidRDefault="00873C3C" w:rsidP="000D77B9">
            <w:pPr>
              <w:spacing w:before="60" w:after="60"/>
              <w:rPr>
                <w:b/>
                <w:bCs/>
                <w:color w:val="262626" w:themeColor="text1" w:themeTint="D9"/>
                <w:sz w:val="20"/>
                <w:szCs w:val="20"/>
                <w:lang w:val="en-NZ"/>
              </w:rPr>
            </w:pPr>
          </w:p>
        </w:tc>
        <w:tc>
          <w:tcPr>
            <w:tcW w:w="924" w:type="pct"/>
            <w:vAlign w:val="center"/>
          </w:tcPr>
          <w:p w14:paraId="55C2C8CD" w14:textId="77777777" w:rsidR="00873C3C" w:rsidRPr="008E64DD" w:rsidRDefault="00873C3C" w:rsidP="000D77B9">
            <w:pPr>
              <w:spacing w:before="60" w:after="60"/>
              <w:rPr>
                <w:b/>
                <w:bCs/>
                <w:color w:val="262626" w:themeColor="text1" w:themeTint="D9"/>
                <w:sz w:val="20"/>
                <w:szCs w:val="20"/>
                <w:lang w:val="en-NZ"/>
              </w:rPr>
            </w:pPr>
            <w:r w:rsidRPr="008E64DD">
              <w:rPr>
                <w:b/>
                <w:bCs/>
                <w:color w:val="262626" w:themeColor="text1" w:themeTint="D9"/>
                <w:sz w:val="20"/>
                <w:szCs w:val="20"/>
                <w:lang w:val="en-NZ"/>
              </w:rPr>
              <w:t>Date:</w:t>
            </w:r>
          </w:p>
        </w:tc>
        <w:tc>
          <w:tcPr>
            <w:tcW w:w="1539" w:type="pct"/>
          </w:tcPr>
          <w:p w14:paraId="2C9E5417" w14:textId="77777777" w:rsidR="00873C3C" w:rsidRPr="008E64DD" w:rsidRDefault="00873C3C" w:rsidP="000D77B9">
            <w:pPr>
              <w:spacing w:before="60" w:after="60"/>
              <w:rPr>
                <w:b/>
                <w:bCs/>
                <w:color w:val="262626" w:themeColor="text1" w:themeTint="D9"/>
                <w:sz w:val="20"/>
                <w:szCs w:val="20"/>
                <w:lang w:val="en-NZ"/>
              </w:rPr>
            </w:pPr>
          </w:p>
        </w:tc>
      </w:tr>
    </w:tbl>
    <w:p w14:paraId="4F1C1497" w14:textId="77777777" w:rsidR="000B0C59" w:rsidRDefault="000B0C59"/>
    <w:sectPr w:rsidR="000B0C59" w:rsidSect="001348F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DE26" w14:textId="77777777" w:rsidR="001348F4" w:rsidRDefault="001348F4" w:rsidP="002D6F06">
      <w:r>
        <w:separator/>
      </w:r>
    </w:p>
  </w:endnote>
  <w:endnote w:type="continuationSeparator" w:id="0">
    <w:p w14:paraId="469EAD9F" w14:textId="77777777" w:rsidR="001348F4" w:rsidRDefault="001348F4" w:rsidP="002D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B5F5" w14:textId="77777777" w:rsidR="001348F4" w:rsidRDefault="001348F4" w:rsidP="002D6F06">
      <w:r>
        <w:separator/>
      </w:r>
    </w:p>
  </w:footnote>
  <w:footnote w:type="continuationSeparator" w:id="0">
    <w:p w14:paraId="5D4190EE" w14:textId="77777777" w:rsidR="001348F4" w:rsidRDefault="001348F4" w:rsidP="002D6F06">
      <w:r>
        <w:continuationSeparator/>
      </w:r>
    </w:p>
  </w:footnote>
  <w:footnote w:id="1">
    <w:p w14:paraId="4A44AFAB" w14:textId="77777777" w:rsidR="002D6F06" w:rsidRDefault="002D6F06" w:rsidP="002D6F06">
      <w:pPr>
        <w:pStyle w:val="FootnoteText"/>
      </w:pPr>
      <w:r>
        <w:rPr>
          <w:rStyle w:val="FootnoteReference"/>
        </w:rPr>
        <w:footnoteRef/>
      </w:r>
      <w:r>
        <w:t xml:space="preserve"> </w:t>
      </w:r>
      <w:r w:rsidRPr="00733B05">
        <w:rPr>
          <w:sz w:val="16"/>
          <w:szCs w:val="16"/>
        </w:rPr>
        <w:t>World Bank.  2019.  Bank Directive.  Environmental and Social Directive for Investment Project 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38F" w14:textId="7E0EECB9" w:rsidR="0059273F" w:rsidRPr="00FA10E8" w:rsidRDefault="0059273F" w:rsidP="00FA10E8">
    <w:pPr>
      <w:pStyle w:val="A1CIUBodyText"/>
      <w:tabs>
        <w:tab w:val="right" w:pos="9072"/>
      </w:tabs>
      <w:ind w:left="0" w:right="-46"/>
      <w:jc w:val="left"/>
      <w:rPr>
        <w:sz w:val="18"/>
        <w:szCs w:val="18"/>
        <w:lang w:val="en-NZ"/>
      </w:rPr>
    </w:pPr>
    <w:r w:rsidRPr="00FA10E8">
      <w:rPr>
        <w:sz w:val="18"/>
        <w:szCs w:val="18"/>
        <w:lang w:val="en-NZ"/>
      </w:rPr>
      <w:t>RMI CIU</w:t>
    </w:r>
    <w:r w:rsidRPr="00FA10E8">
      <w:rPr>
        <w:sz w:val="18"/>
        <w:szCs w:val="18"/>
        <w:lang w:val="en-NZ"/>
      </w:rPr>
      <w:t xml:space="preserve"> </w:t>
    </w:r>
    <w:r w:rsidRPr="00FA10E8">
      <w:rPr>
        <w:sz w:val="18"/>
        <w:szCs w:val="18"/>
        <w:lang w:val="en-NZ"/>
      </w:rPr>
      <w:t>Generic Environment and Social Impact Screening</w:t>
    </w:r>
    <w:r w:rsidR="00FA10E8" w:rsidRPr="00FA10E8">
      <w:rPr>
        <w:sz w:val="18"/>
        <w:szCs w:val="18"/>
        <w:lang w:val="en-NZ"/>
      </w:rPr>
      <w:tab/>
      <w:t>December 2023</w:t>
    </w:r>
  </w:p>
  <w:p w14:paraId="604C8928" w14:textId="77777777" w:rsidR="0059273F" w:rsidRDefault="0059273F" w:rsidP="00FA10E8">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ED2"/>
    <w:multiLevelType w:val="hybridMultilevel"/>
    <w:tmpl w:val="E2B03916"/>
    <w:lvl w:ilvl="0" w:tplc="663C7336">
      <w:start w:val="1"/>
      <w:numFmt w:val="bullet"/>
      <w:pStyle w:val="CIUBullet1"/>
      <w:lvlText w:val=""/>
      <w:lvlJc w:val="left"/>
      <w:pPr>
        <w:ind w:left="1211" w:hanging="360"/>
      </w:pPr>
      <w:rPr>
        <w:rFonts w:ascii="Symbol" w:hAnsi="Symbol" w:hint="default"/>
        <w:color w:val="auto"/>
        <w:sz w:val="20"/>
        <w:szCs w:val="20"/>
      </w:rPr>
    </w:lvl>
    <w:lvl w:ilvl="1" w:tplc="14090003">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 w15:restartNumberingAfterBreak="0">
    <w:nsid w:val="34461762"/>
    <w:multiLevelType w:val="hybridMultilevel"/>
    <w:tmpl w:val="81A416BE"/>
    <w:lvl w:ilvl="0" w:tplc="CB44985A">
      <w:start w:val="1"/>
      <w:numFmt w:val="lowerLetter"/>
      <w:lvlText w:val="(%1)"/>
      <w:lvlJc w:val="left"/>
      <w:pPr>
        <w:ind w:left="1211" w:hanging="360"/>
      </w:pPr>
      <w:rPr>
        <w:rFonts w:ascii="Arial" w:eastAsia="Arial" w:hAnsi="Arial" w:hint="default"/>
        <w:color w:val="auto"/>
        <w:spacing w:val="-1"/>
        <w:w w:val="101"/>
        <w:sz w:val="20"/>
        <w:szCs w:val="20"/>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 w15:restartNumberingAfterBreak="0">
    <w:nsid w:val="51335855"/>
    <w:multiLevelType w:val="hybridMultilevel"/>
    <w:tmpl w:val="42B8E978"/>
    <w:lvl w:ilvl="0" w:tplc="5BDEC210">
      <w:start w:val="5"/>
      <w:numFmt w:val="bullet"/>
      <w:lvlText w:val=""/>
      <w:lvlJc w:val="left"/>
      <w:pPr>
        <w:ind w:left="1080" w:hanging="360"/>
      </w:pPr>
      <w:rPr>
        <w:rFonts w:ascii="Symbol" w:eastAsia="Times New Roman" w:hAnsi="Symbol" w:cs="Times New Roman" w:hint="default"/>
        <w:sz w:val="28"/>
        <w:szCs w:val="2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579441214">
    <w:abstractNumId w:val="0"/>
  </w:num>
  <w:num w:numId="2" w16cid:durableId="2127503203">
    <w:abstractNumId w:val="2"/>
  </w:num>
  <w:num w:numId="3" w16cid:durableId="104413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06"/>
    <w:rsid w:val="000513A1"/>
    <w:rsid w:val="000B0C59"/>
    <w:rsid w:val="001348F4"/>
    <w:rsid w:val="001614F7"/>
    <w:rsid w:val="001976EB"/>
    <w:rsid w:val="002406A8"/>
    <w:rsid w:val="00243593"/>
    <w:rsid w:val="00294F64"/>
    <w:rsid w:val="002D1383"/>
    <w:rsid w:val="002D6F06"/>
    <w:rsid w:val="00477B79"/>
    <w:rsid w:val="00574B1C"/>
    <w:rsid w:val="0059273F"/>
    <w:rsid w:val="00620338"/>
    <w:rsid w:val="00703D2A"/>
    <w:rsid w:val="007C3ED4"/>
    <w:rsid w:val="0081288B"/>
    <w:rsid w:val="00873C3C"/>
    <w:rsid w:val="00A036E8"/>
    <w:rsid w:val="00AB0BD0"/>
    <w:rsid w:val="00AE2E58"/>
    <w:rsid w:val="00B628A0"/>
    <w:rsid w:val="00B73760"/>
    <w:rsid w:val="00B81203"/>
    <w:rsid w:val="00BB18AF"/>
    <w:rsid w:val="00BF2BB8"/>
    <w:rsid w:val="00BF5977"/>
    <w:rsid w:val="00C10929"/>
    <w:rsid w:val="00CD4EF9"/>
    <w:rsid w:val="00D01E63"/>
    <w:rsid w:val="00DF572B"/>
    <w:rsid w:val="00F0790E"/>
    <w:rsid w:val="00F136E1"/>
    <w:rsid w:val="00F51C49"/>
    <w:rsid w:val="00FA10E8"/>
    <w:rsid w:val="00FA2467"/>
    <w:rsid w:val="00FC2C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FA72"/>
  <w15:chartTrackingRefBased/>
  <w15:docId w15:val="{B7F85DCB-FF17-456C-BF8A-D7AC483F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NZ" w:eastAsia="en-US" w:bidi="ar-SA"/>
        <w14:ligatures w14:val="standardContextual"/>
      </w:rPr>
    </w:rPrDefault>
    <w:pPrDefault>
      <w:pPr>
        <w:spacing w:after="120"/>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nhideWhenUsed="1"/>
    <w:lsdException w:name="footnote text" w:qFormat="1"/>
    <w:lsdException w:name="caption" w:semiHidden="1" w:unhideWhenUsed="1" w:qFormat="1"/>
    <w:lsdException w:name="footnote reference"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D6F06"/>
    <w:pPr>
      <w:widowControl w:val="0"/>
      <w:autoSpaceDE w:val="0"/>
      <w:autoSpaceDN w:val="0"/>
      <w:spacing w:after="0"/>
    </w:pPr>
    <w:rPr>
      <w:rFonts w:eastAsia="Arial"/>
      <w:kern w:val="0"/>
      <w:sz w:val="22"/>
      <w:szCs w:val="22"/>
      <w:lang w:val="en-US" w:bidi="en-US"/>
      <w14:ligatures w14:val="none"/>
    </w:rPr>
  </w:style>
  <w:style w:type="paragraph" w:styleId="Heading1">
    <w:name w:val="heading 1"/>
    <w:basedOn w:val="Normal"/>
    <w:next w:val="Normal"/>
    <w:link w:val="Heading1Char"/>
    <w:qFormat/>
    <w:rsid w:val="00BF2BB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BF2BB8"/>
    <w:pPr>
      <w:keepNext/>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BF2BB8"/>
    <w:pPr>
      <w:keepNext/>
      <w:spacing w:before="240" w:after="60"/>
      <w:outlineLvl w:val="2"/>
    </w:pPr>
    <w:rPr>
      <w:rFonts w:eastAsia="Times New Roman"/>
      <w:b/>
      <w:bCs/>
      <w:sz w:val="26"/>
      <w:szCs w:val="26"/>
    </w:rPr>
  </w:style>
  <w:style w:type="paragraph" w:styleId="Heading4">
    <w:name w:val="heading 4"/>
    <w:basedOn w:val="Normal"/>
    <w:next w:val="Normal"/>
    <w:link w:val="Heading4Char"/>
    <w:qFormat/>
    <w:rsid w:val="00BF2BB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B8"/>
    <w:rPr>
      <w:rFonts w:ascii="Arial" w:eastAsia="Times New Roman" w:hAnsi="Arial" w:cs="Arial"/>
      <w:b/>
      <w:bCs/>
      <w:kern w:val="32"/>
      <w:sz w:val="32"/>
      <w:szCs w:val="32"/>
      <w:lang w:eastAsia="en-NZ"/>
    </w:rPr>
  </w:style>
  <w:style w:type="character" w:customStyle="1" w:styleId="Heading2Char">
    <w:name w:val="Heading 2 Char"/>
    <w:basedOn w:val="DefaultParagraphFont"/>
    <w:link w:val="Heading2"/>
    <w:rsid w:val="00BF2BB8"/>
    <w:rPr>
      <w:rFonts w:ascii="Arial" w:eastAsia="Times New Roman" w:hAnsi="Arial" w:cs="Arial"/>
      <w:b/>
      <w:bCs/>
      <w:i/>
      <w:iCs/>
      <w:sz w:val="28"/>
      <w:szCs w:val="28"/>
      <w:lang w:eastAsia="en-NZ"/>
    </w:rPr>
  </w:style>
  <w:style w:type="character" w:customStyle="1" w:styleId="Heading3Char">
    <w:name w:val="Heading 3 Char"/>
    <w:basedOn w:val="DefaultParagraphFont"/>
    <w:link w:val="Heading3"/>
    <w:rsid w:val="00BF2BB8"/>
    <w:rPr>
      <w:rFonts w:ascii="Arial" w:eastAsia="Times New Roman" w:hAnsi="Arial" w:cs="Arial"/>
      <w:b/>
      <w:bCs/>
      <w:sz w:val="26"/>
      <w:szCs w:val="26"/>
      <w:lang w:eastAsia="en-NZ"/>
    </w:rPr>
  </w:style>
  <w:style w:type="character" w:customStyle="1" w:styleId="Heading4Char">
    <w:name w:val="Heading 4 Char"/>
    <w:basedOn w:val="DefaultParagraphFont"/>
    <w:link w:val="Heading4"/>
    <w:rsid w:val="00BF2BB8"/>
    <w:rPr>
      <w:rFonts w:ascii="Times New Roman" w:eastAsia="Times New Roman" w:hAnsi="Times New Roman" w:cs="Times New Roman"/>
      <w:b/>
      <w:bCs/>
      <w:sz w:val="28"/>
      <w:szCs w:val="28"/>
      <w:lang w:eastAsia="en-NZ"/>
    </w:rPr>
  </w:style>
  <w:style w:type="paragraph" w:styleId="TOC1">
    <w:name w:val="toc 1"/>
    <w:basedOn w:val="Normal"/>
    <w:next w:val="Normal"/>
    <w:uiPriority w:val="39"/>
    <w:unhideWhenUsed/>
    <w:rsid w:val="00BF5977"/>
    <w:pPr>
      <w:spacing w:before="120" w:line="280" w:lineRule="atLeast"/>
    </w:pPr>
    <w:rPr>
      <w:rFonts w:eastAsia="Times New Roman" w:cstheme="minorHAnsi"/>
      <w:b/>
      <w:bCs/>
      <w:caps/>
      <w:spacing w:val="3"/>
      <w:lang w:eastAsia="en-NZ"/>
    </w:rPr>
  </w:style>
  <w:style w:type="paragraph" w:styleId="TOC2">
    <w:name w:val="toc 2"/>
    <w:basedOn w:val="Normal"/>
    <w:next w:val="Normal"/>
    <w:autoRedefine/>
    <w:rsid w:val="00BF2BB8"/>
    <w:pPr>
      <w:tabs>
        <w:tab w:val="left" w:pos="880"/>
        <w:tab w:val="right" w:leader="dot" w:pos="8630"/>
      </w:tabs>
      <w:ind w:hanging="611"/>
    </w:pPr>
    <w:rPr>
      <w:rFonts w:eastAsia="Times New Roman"/>
    </w:rPr>
  </w:style>
  <w:style w:type="paragraph" w:styleId="TOC3">
    <w:name w:val="toc 3"/>
    <w:basedOn w:val="Normal"/>
    <w:next w:val="Normal"/>
    <w:autoRedefine/>
    <w:rsid w:val="00BF2BB8"/>
    <w:pPr>
      <w:ind w:left="480"/>
    </w:pPr>
    <w:rPr>
      <w:rFonts w:eastAsia="Times New Roman"/>
    </w:rPr>
  </w:style>
  <w:style w:type="paragraph" w:styleId="Title">
    <w:name w:val="Title"/>
    <w:basedOn w:val="Normal"/>
    <w:link w:val="TitleChar"/>
    <w:qFormat/>
    <w:rsid w:val="00BF2BB8"/>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BF2BB8"/>
    <w:rPr>
      <w:rFonts w:ascii="Arial" w:eastAsia="Times New Roman" w:hAnsi="Arial" w:cs="Arial"/>
      <w:b/>
      <w:bCs/>
      <w:kern w:val="28"/>
      <w:sz w:val="32"/>
      <w:szCs w:val="32"/>
      <w:lang w:eastAsia="en-NZ"/>
    </w:rPr>
  </w:style>
  <w:style w:type="character" w:styleId="Hyperlink">
    <w:name w:val="Hyperlink"/>
    <w:basedOn w:val="DefaultParagraphFont"/>
    <w:rsid w:val="00BF2BB8"/>
    <w:rPr>
      <w:color w:val="0000FF"/>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CommentText"/>
    <w:link w:val="ListParagraphChar"/>
    <w:uiPriority w:val="34"/>
    <w:qFormat/>
    <w:rsid w:val="002D6F06"/>
    <w:pPr>
      <w:spacing w:after="180"/>
      <w:ind w:right="654"/>
      <w:jc w:val="both"/>
    </w:pPr>
    <w:rPr>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2D6F06"/>
    <w:rPr>
      <w:rFonts w:eastAsia="Arial"/>
      <w:kern w:val="0"/>
      <w:vertAlign w:val="superscript"/>
      <w:lang w:val="en-US" w:bidi="en-US"/>
      <w14:ligatures w14:val="none"/>
    </w:rPr>
  </w:style>
  <w:style w:type="table" w:styleId="TableGrid">
    <w:name w:val="Table Grid"/>
    <w:aliases w:val="Plain Table,表格样式,BPUA Table,Vale 4"/>
    <w:basedOn w:val="TableNormal"/>
    <w:uiPriority w:val="59"/>
    <w:rsid w:val="002D6F06"/>
    <w:pPr>
      <w:spacing w:after="0"/>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9,FOOTNOTES,Footnote Text Char Char Char Char,Footnote Text Char Char Char1,Footnote Text Char Char1 Char,Footnote Text Char Char2,Footnote Text Char1 Char Char,Footnote Text Char1 Char1,Footnote Text Char2,fn,footnote text,ft,single space"/>
    <w:basedOn w:val="Normal"/>
    <w:link w:val="FootnoteTextChar"/>
    <w:unhideWhenUsed/>
    <w:qFormat/>
    <w:rsid w:val="002D6F06"/>
    <w:pPr>
      <w:adjustRightInd w:val="0"/>
      <w:ind w:left="142" w:hanging="142"/>
    </w:pPr>
    <w:rPr>
      <w:rFonts w:ascii="Arial Narrow" w:eastAsiaTheme="minorEastAsia" w:hAnsi="Arial Narrow"/>
      <w:color w:val="000000"/>
      <w:sz w:val="18"/>
      <w:szCs w:val="20"/>
      <w:lang w:bidi="ar-SA"/>
    </w:rPr>
  </w:style>
  <w:style w:type="character" w:customStyle="1" w:styleId="FootnoteTextChar">
    <w:name w:val="Footnote Text Char"/>
    <w:aliases w:val="9 Char,FOOTNOTES Char,Footnote Text Char Char Char Char Char,Footnote Text Char Char Char1 Char,Footnote Text Char Char1 Char Char,Footnote Text Char Char2 Char,Footnote Text Char1 Char Char Char,Footnote Text Char1 Char1 Char,fn Char"/>
    <w:basedOn w:val="DefaultParagraphFont"/>
    <w:link w:val="FootnoteText"/>
    <w:qFormat/>
    <w:rsid w:val="002D6F06"/>
    <w:rPr>
      <w:rFonts w:ascii="Arial Narrow" w:eastAsiaTheme="minorEastAsia" w:hAnsi="Arial Narrow"/>
      <w:color w:val="000000"/>
      <w:kern w:val="0"/>
      <w:sz w:val="18"/>
      <w:lang w:val="en-US"/>
      <w14:ligatures w14:val="none"/>
    </w:rPr>
  </w:style>
  <w:style w:type="character" w:styleId="FootnoteReference">
    <w:name w:val="footnote reference"/>
    <w:aliases w:val=" BVI fnr, Car1,(NECG) Footnote Reference,16 Point,BVI f,BVI fnr,Car Car Char Car Char Car Car Char Car Char Char,Car1,Char Char,Footnote,R,Ref,SUPERS,Superscript 6 Point,Used by Word for Help footnote symbols,de nota al pie,fr,ftref"/>
    <w:basedOn w:val="DefaultParagraphFont"/>
    <w:link w:val="FNRefeCharChar"/>
    <w:unhideWhenUsed/>
    <w:qFormat/>
    <w:rsid w:val="002D6F06"/>
    <w:rPr>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4_G"/>
    <w:basedOn w:val="Normal"/>
    <w:link w:val="FootnoteReference"/>
    <w:rsid w:val="002D6F06"/>
    <w:pPr>
      <w:widowControl/>
      <w:autoSpaceDE/>
      <w:autoSpaceDN/>
      <w:spacing w:after="160" w:line="240" w:lineRule="exact"/>
    </w:pPr>
    <w:rPr>
      <w:rFonts w:eastAsiaTheme="minorHAnsi"/>
      <w:kern w:val="2"/>
      <w:sz w:val="20"/>
      <w:szCs w:val="20"/>
      <w:vertAlign w:val="superscript"/>
      <w:lang w:val="en-NZ" w:bidi="ar-SA"/>
      <w14:ligatures w14:val="standardContextual"/>
    </w:rPr>
  </w:style>
  <w:style w:type="paragraph" w:styleId="Caption">
    <w:name w:val="caption"/>
    <w:aliases w:val="Caption-Table,Table and figure,Char,Caption-Table Char,Caption DDC,新図番号スタイル,図表番号 Char Char Char,ADB Caption Centered,Caption1,Caption-Table Char Char Char,Caption-Table Char Char Char Char,Caption-Table Char Char Char Char Char Char Char Char"/>
    <w:basedOn w:val="Normal"/>
    <w:next w:val="Normal"/>
    <w:unhideWhenUsed/>
    <w:qFormat/>
    <w:rsid w:val="002D6F06"/>
    <w:pPr>
      <w:keepNext/>
      <w:spacing w:after="200"/>
    </w:pPr>
    <w:rPr>
      <w:iCs/>
      <w:sz w:val="20"/>
      <w:szCs w:val="20"/>
    </w:rPr>
  </w:style>
  <w:style w:type="paragraph" w:customStyle="1" w:styleId="A1CIUBodyText">
    <w:name w:val="A1 CIU Body Text"/>
    <w:basedOn w:val="Normal"/>
    <w:link w:val="A1CIUBodyTextChar"/>
    <w:qFormat/>
    <w:rsid w:val="002D6F06"/>
    <w:pPr>
      <w:spacing w:before="1" w:afterLines="60" w:after="144"/>
      <w:ind w:left="810" w:right="533"/>
      <w:jc w:val="both"/>
    </w:pPr>
    <w:rPr>
      <w:sz w:val="20"/>
      <w:szCs w:val="20"/>
    </w:rPr>
  </w:style>
  <w:style w:type="character" w:customStyle="1" w:styleId="A1CIUBodyTextChar">
    <w:name w:val="A1 CIU Body Text Char"/>
    <w:basedOn w:val="DefaultParagraphFont"/>
    <w:link w:val="A1CIUBodyText"/>
    <w:rsid w:val="002D6F06"/>
    <w:rPr>
      <w:rFonts w:eastAsia="Arial"/>
      <w:kern w:val="0"/>
      <w:lang w:val="en-US" w:bidi="en-US"/>
      <w14:ligatures w14:val="none"/>
    </w:rPr>
  </w:style>
  <w:style w:type="paragraph" w:customStyle="1" w:styleId="CIUBullet1">
    <w:name w:val="CIU Bullet 1"/>
    <w:basedOn w:val="Normal"/>
    <w:next w:val="Normal"/>
    <w:link w:val="CIUBullet1Char"/>
    <w:qFormat/>
    <w:rsid w:val="002D6F06"/>
    <w:pPr>
      <w:widowControl/>
      <w:numPr>
        <w:numId w:val="1"/>
      </w:numPr>
      <w:autoSpaceDE/>
      <w:autoSpaceDN/>
      <w:spacing w:before="120" w:after="160"/>
      <w:contextualSpacing/>
      <w:jc w:val="both"/>
    </w:pPr>
    <w:rPr>
      <w:rFonts w:eastAsia="Times New Roman"/>
      <w:spacing w:val="3"/>
      <w:sz w:val="20"/>
      <w:szCs w:val="20"/>
      <w:lang w:bidi="ar-SA"/>
    </w:rPr>
  </w:style>
  <w:style w:type="character" w:customStyle="1" w:styleId="CIUBullet1Char">
    <w:name w:val="CIU Bullet 1 Char"/>
    <w:basedOn w:val="DefaultParagraphFont"/>
    <w:link w:val="CIUBullet1"/>
    <w:rsid w:val="002D6F06"/>
    <w:rPr>
      <w:rFonts w:eastAsia="Times New Roman"/>
      <w:spacing w:val="3"/>
      <w:kern w:val="0"/>
      <w:lang w:val="en-US"/>
      <w14:ligatures w14:val="none"/>
    </w:rPr>
  </w:style>
  <w:style w:type="paragraph" w:customStyle="1" w:styleId="Tabletext">
    <w:name w:val="Table text"/>
    <w:basedOn w:val="Normal"/>
    <w:qFormat/>
    <w:rsid w:val="002D6F06"/>
    <w:pPr>
      <w:widowControl/>
      <w:autoSpaceDE/>
      <w:autoSpaceDN/>
      <w:spacing w:before="60" w:after="60"/>
    </w:pPr>
    <w:rPr>
      <w:rFonts w:eastAsia="Times New Roman"/>
      <w:sz w:val="18"/>
      <w:szCs w:val="18"/>
      <w:lang w:bidi="ar-SA"/>
    </w:rPr>
  </w:style>
  <w:style w:type="paragraph" w:styleId="CommentText">
    <w:name w:val="annotation text"/>
    <w:basedOn w:val="Normal"/>
    <w:link w:val="CommentTextChar"/>
    <w:rsid w:val="002D6F06"/>
    <w:rPr>
      <w:sz w:val="20"/>
      <w:szCs w:val="20"/>
    </w:rPr>
  </w:style>
  <w:style w:type="character" w:customStyle="1" w:styleId="CommentTextChar">
    <w:name w:val="Comment Text Char"/>
    <w:basedOn w:val="DefaultParagraphFont"/>
    <w:link w:val="CommentText"/>
    <w:rsid w:val="002D6F06"/>
    <w:rPr>
      <w:rFonts w:eastAsia="Arial"/>
      <w:kern w:val="0"/>
      <w:lang w:val="en-US" w:bidi="en-US"/>
      <w14:ligatures w14:val="none"/>
    </w:rPr>
  </w:style>
  <w:style w:type="paragraph" w:customStyle="1" w:styleId="Default">
    <w:name w:val="Default"/>
    <w:rsid w:val="007C3ED4"/>
    <w:pPr>
      <w:autoSpaceDE w:val="0"/>
      <w:autoSpaceDN w:val="0"/>
      <w:adjustRightInd w:val="0"/>
      <w:spacing w:after="0"/>
    </w:pPr>
    <w:rPr>
      <w:color w:val="000000"/>
      <w:kern w:val="0"/>
      <w:sz w:val="24"/>
      <w:szCs w:val="24"/>
    </w:rPr>
  </w:style>
  <w:style w:type="paragraph" w:styleId="Header">
    <w:name w:val="header"/>
    <w:basedOn w:val="Normal"/>
    <w:link w:val="HeaderChar"/>
    <w:rsid w:val="0059273F"/>
    <w:pPr>
      <w:tabs>
        <w:tab w:val="center" w:pos="4513"/>
        <w:tab w:val="right" w:pos="9026"/>
      </w:tabs>
    </w:pPr>
  </w:style>
  <w:style w:type="character" w:customStyle="1" w:styleId="HeaderChar">
    <w:name w:val="Header Char"/>
    <w:basedOn w:val="DefaultParagraphFont"/>
    <w:link w:val="Header"/>
    <w:rsid w:val="0059273F"/>
    <w:rPr>
      <w:rFonts w:eastAsia="Arial"/>
      <w:kern w:val="0"/>
      <w:sz w:val="22"/>
      <w:szCs w:val="22"/>
      <w:lang w:val="en-US" w:bidi="en-US"/>
      <w14:ligatures w14:val="none"/>
    </w:rPr>
  </w:style>
  <w:style w:type="paragraph" w:styleId="Footer">
    <w:name w:val="footer"/>
    <w:basedOn w:val="Normal"/>
    <w:link w:val="FooterChar"/>
    <w:rsid w:val="0059273F"/>
    <w:pPr>
      <w:tabs>
        <w:tab w:val="center" w:pos="4513"/>
        <w:tab w:val="right" w:pos="9026"/>
      </w:tabs>
    </w:pPr>
  </w:style>
  <w:style w:type="character" w:customStyle="1" w:styleId="FooterChar">
    <w:name w:val="Footer Char"/>
    <w:basedOn w:val="DefaultParagraphFont"/>
    <w:link w:val="Footer"/>
    <w:rsid w:val="0059273F"/>
    <w:rPr>
      <w:rFonts w:eastAsia="Arial"/>
      <w:kern w:val="0"/>
      <w:sz w:val="22"/>
      <w:szCs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Venus</dc:creator>
  <cp:keywords/>
  <dc:description/>
  <cp:lastModifiedBy>Garry Venus</cp:lastModifiedBy>
  <cp:revision>3</cp:revision>
  <dcterms:created xsi:type="dcterms:W3CDTF">2024-01-28T03:47:00Z</dcterms:created>
  <dcterms:modified xsi:type="dcterms:W3CDTF">2024-01-28T03:58:00Z</dcterms:modified>
</cp:coreProperties>
</file>